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AB991" w14:textId="77777777" w:rsidR="00487910" w:rsidRPr="003C10C9" w:rsidRDefault="00487910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3C10C9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Model B</w:t>
      </w:r>
    </w:p>
    <w:p w14:paraId="325DD3DB" w14:textId="77777777" w:rsidR="002346CB" w:rsidRPr="003C10C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3C10C9">
        <w:rPr>
          <w:rFonts w:asciiTheme="minorHAnsi" w:hAnsiTheme="minorHAnsi" w:cstheme="minorHAnsi"/>
          <w:sz w:val="22"/>
          <w:szCs w:val="22"/>
        </w:rPr>
        <w:t>Tabel centralizator</w:t>
      </w:r>
      <w:r w:rsidR="00C156F7" w:rsidRPr="003C10C9">
        <w:rPr>
          <w:rFonts w:asciiTheme="minorHAnsi" w:hAnsiTheme="minorHAnsi" w:cstheme="minorHAnsi"/>
          <w:sz w:val="22"/>
          <w:szCs w:val="22"/>
        </w:rPr>
        <w:t xml:space="preserve"> pentru</w:t>
      </w:r>
      <w:r w:rsidRPr="003C10C9">
        <w:rPr>
          <w:rFonts w:asciiTheme="minorHAnsi" w:hAnsiTheme="minorHAnsi" w:cstheme="minorHAnsi"/>
          <w:sz w:val="22"/>
          <w:szCs w:val="22"/>
        </w:rPr>
        <w:t xml:space="preserve"> obiective de investiţie</w:t>
      </w:r>
    </w:p>
    <w:p w14:paraId="54954CDA" w14:textId="77777777" w:rsidR="002346CB" w:rsidRPr="003C10C9" w:rsidRDefault="0012324B" w:rsidP="0012324B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C10C9">
        <w:rPr>
          <w:rFonts w:asciiTheme="minorHAnsi" w:hAnsiTheme="minorHAnsi" w:cstheme="minorHAnsi"/>
          <w:i/>
          <w:sz w:val="22"/>
          <w:szCs w:val="22"/>
        </w:rPr>
        <w:t>-model orientativ-</w:t>
      </w:r>
    </w:p>
    <w:p w14:paraId="7EB22E4B" w14:textId="77777777" w:rsidR="002346CB" w:rsidRPr="003C10C9" w:rsidRDefault="002346CB" w:rsidP="00FB6EB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3C10C9" w14:paraId="101B72B2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6F10E" w14:textId="77777777" w:rsidR="00AD5C4A" w:rsidRPr="003C10C9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A58A9" w14:textId="77777777" w:rsidR="009F0C4F" w:rsidRPr="003C10C9" w:rsidRDefault="00AD5C4A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 w:rsidRPr="003C10C9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="00F44B3B" w:rsidRPr="003C10C9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/Nr. document </w:t>
            </w:r>
            <w:r w:rsidR="009F0C4F" w:rsidRPr="003C10C9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de proprietate/</w:t>
            </w:r>
          </w:p>
          <w:p w14:paraId="67A83C89" w14:textId="77777777" w:rsidR="00AD5C4A" w:rsidRPr="003C10C9" w:rsidRDefault="009F0C4F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administrare/</w:t>
            </w:r>
          </w:p>
          <w:p w14:paraId="3C273840" w14:textId="77777777" w:rsidR="009F0C4F" w:rsidRPr="003C10C9" w:rsidRDefault="009F0C4F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superficie/</w:t>
            </w:r>
          </w:p>
          <w:p w14:paraId="47A5B8FB" w14:textId="77777777" w:rsidR="009F0C4F" w:rsidRPr="003C10C9" w:rsidRDefault="009F0C4F" w:rsidP="00BD2647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644D5" w14:textId="77777777" w:rsidR="00AD5C4A" w:rsidRPr="003C10C9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Num</w:t>
            </w:r>
            <w:r w:rsidR="001B61A6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="00F44B3B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r cadastral, </w:t>
            </w:r>
            <w:r w:rsidR="00002F85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elemente de </w:t>
            </w:r>
            <w:r w:rsidR="00F44B3B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identificare</w:t>
            </w:r>
            <w:r w:rsidR="00002F85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</w:t>
            </w:r>
            <w:r w:rsidR="009F0C4F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a imobilului/mijlocului de transport/bunurilor</w:t>
            </w:r>
            <w:r w:rsidR="00F44B3B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</w:t>
            </w:r>
          </w:p>
          <w:p w14:paraId="5A7B7C70" w14:textId="77777777" w:rsidR="00AD5C4A" w:rsidRPr="003C10C9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1C574" w14:textId="77777777" w:rsidR="00AD5C4A" w:rsidRPr="003C10C9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Suprafa</w:t>
            </w:r>
            <w:r w:rsidR="001B61A6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ţă</w:t>
            </w:r>
          </w:p>
          <w:p w14:paraId="17E0DB25" w14:textId="77777777" w:rsidR="00AD5C4A" w:rsidRPr="003C10C9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(mp)</w:t>
            </w:r>
            <w:r w:rsidR="00002F85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, </w:t>
            </w:r>
            <w:r w:rsidR="00002F85" w:rsidRPr="003C10C9"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3D26A" w14:textId="77777777" w:rsidR="00AD5C4A" w:rsidRPr="003C10C9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O</w:t>
            </w:r>
            <w:r w:rsidR="00AD5C4A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biectiv de investi</w:t>
            </w: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ţ</w:t>
            </w:r>
            <w:r w:rsidR="00AD5C4A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ie</w:t>
            </w:r>
            <w:r w:rsidR="00F3305E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BFA48" w14:textId="77777777" w:rsidR="00AD5C4A" w:rsidRPr="003C10C9" w:rsidRDefault="009F0C4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Istoric, </w:t>
            </w:r>
            <w:r w:rsidR="00AD5C4A" w:rsidRPr="003C10C9"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  <w:lang w:eastAsia="ro-RO"/>
              </w:rPr>
              <w:t>dac</w:t>
            </w:r>
            <w:r w:rsidR="001B61A6" w:rsidRPr="003C10C9"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  <w:lang w:eastAsia="ro-RO"/>
              </w:rPr>
              <w:t>ă</w:t>
            </w:r>
            <w:r w:rsidRPr="003C10C9"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  <w:lang w:eastAsia="ro-RO"/>
              </w:rPr>
              <w:t xml:space="preserve"> este cazul</w:t>
            </w:r>
            <w:r w:rsidR="00AD5C4A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. </w:t>
            </w:r>
          </w:p>
          <w:p w14:paraId="13ED8AD4" w14:textId="77777777" w:rsidR="00AD5C4A" w:rsidRPr="003C10C9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  <w:p w14:paraId="1AF3A55C" w14:textId="77777777" w:rsidR="00AD5C4A" w:rsidRPr="003C10C9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Se vor men</w:t>
            </w:r>
            <w:r w:rsidR="001B61A6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ţ</w:t>
            </w: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iona actele privind de</w:t>
            </w:r>
            <w:r w:rsidR="001B61A6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z</w:t>
            </w: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membr</w:t>
            </w:r>
            <w:r w:rsidR="001B61A6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rile </w:t>
            </w:r>
            <w:r w:rsidR="001B61A6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ş</w:t>
            </w: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3C10C9" w14:paraId="3005665A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BD9F4" w14:textId="77777777" w:rsidR="00AD5C4A" w:rsidRPr="003C10C9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51D76" w14:textId="77777777" w:rsidR="00AD5C4A" w:rsidRPr="003C10C9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81E12" w14:textId="77777777" w:rsidR="00AD5C4A" w:rsidRPr="003C10C9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66916" w14:textId="77777777" w:rsidR="00AD5C4A" w:rsidRPr="003C10C9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A54F3" w14:textId="77777777" w:rsidR="00AD5C4A" w:rsidRPr="003C10C9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9AD98" w14:textId="77777777" w:rsidR="00AD5C4A" w:rsidRPr="003C10C9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3C10C9" w14:paraId="4C760ABB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346522" w14:textId="77777777"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18AC69" w14:textId="77777777"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9AF090" w14:textId="77777777"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BBBE5" w14:textId="77777777"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343C7F" w14:textId="77777777"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01BB2A" w14:textId="77777777" w:rsidR="00AD5C4A" w:rsidRPr="003C10C9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3C10C9" w14:paraId="76AC1B11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8684EB" w14:textId="77777777"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6152C" w14:textId="77777777"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86FEBE" w14:textId="77777777"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E79CFC" w14:textId="77777777"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7E40D9" w14:textId="77777777"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8A7B61" w14:textId="77777777" w:rsidR="00AD5C4A" w:rsidRPr="003C10C9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14:paraId="43974B6B" w14:textId="77777777" w:rsidR="00FB6EBC" w:rsidRPr="003C10C9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3C10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8F3A9" w14:textId="77777777" w:rsidR="00FB7444" w:rsidRDefault="00FB7444" w:rsidP="00E94277">
      <w:pPr>
        <w:spacing w:before="0" w:after="0"/>
      </w:pPr>
      <w:r>
        <w:separator/>
      </w:r>
    </w:p>
  </w:endnote>
  <w:endnote w:type="continuationSeparator" w:id="0">
    <w:p w14:paraId="2456CD14" w14:textId="77777777" w:rsidR="00FB7444" w:rsidRDefault="00FB7444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0D387" w14:textId="77777777" w:rsidR="00FB7444" w:rsidRDefault="00FB7444" w:rsidP="00E94277">
      <w:pPr>
        <w:spacing w:before="0" w:after="0"/>
      </w:pPr>
      <w:r>
        <w:separator/>
      </w:r>
    </w:p>
  </w:footnote>
  <w:footnote w:type="continuationSeparator" w:id="0">
    <w:p w14:paraId="44B71E25" w14:textId="77777777" w:rsidR="00FB7444" w:rsidRDefault="00FB7444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487910" w14:paraId="0EFBAD32" w14:textId="77777777" w:rsidTr="00E15801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3F717847" w14:textId="77777777" w:rsidR="00487910" w:rsidRPr="003C10C9" w:rsidRDefault="00487910" w:rsidP="00487910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22"/>
              <w:szCs w:val="22"/>
            </w:rPr>
          </w:pPr>
          <w:r w:rsidRPr="003C10C9">
            <w:rPr>
              <w:rFonts w:asciiTheme="minorHAnsi" w:hAnsiTheme="minorHAnsi" w:cstheme="minorHAnsi"/>
              <w:color w:val="000000"/>
              <w:sz w:val="22"/>
              <w:szCs w:val="22"/>
            </w:rPr>
            <w:t>Programul Regional Sud-Est 2021-2027</w:t>
          </w:r>
          <w:r w:rsidRPr="003C10C9">
            <w:rPr>
              <w:rFonts w:asciiTheme="minorHAnsi" w:hAnsiTheme="minorHAnsi" w:cstheme="minorHAnsi"/>
              <w:color w:val="000000"/>
              <w:sz w:val="22"/>
              <w:szCs w:val="22"/>
            </w:rPr>
            <w:tab/>
          </w:r>
        </w:p>
        <w:p w14:paraId="7F20236B" w14:textId="77777777" w:rsidR="00487910" w:rsidRPr="003C10C9" w:rsidRDefault="00487910" w:rsidP="00487910">
          <w:pPr>
            <w:pStyle w:val="Header"/>
            <w:rPr>
              <w:rFonts w:asciiTheme="minorHAnsi" w:hAnsiTheme="minorHAnsi" w:cstheme="minorHAnsi"/>
              <w:color w:val="333333"/>
              <w:sz w:val="22"/>
              <w:szCs w:val="22"/>
            </w:rPr>
          </w:pPr>
        </w:p>
      </w:tc>
    </w:tr>
    <w:tr w:rsidR="00487910" w:rsidRPr="006521E6" w14:paraId="162C0638" w14:textId="77777777" w:rsidTr="00E15801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68300B3D" w14:textId="6D266F7F" w:rsidR="00487910" w:rsidRPr="003C10C9" w:rsidRDefault="006A1B34" w:rsidP="00487910">
          <w:pPr>
            <w:pStyle w:val="Header"/>
            <w:rPr>
              <w:rFonts w:asciiTheme="minorHAnsi" w:hAnsiTheme="minorHAnsi" w:cstheme="minorHAnsi"/>
              <w:sz w:val="22"/>
              <w:szCs w:val="22"/>
            </w:rPr>
          </w:pPr>
          <w:r w:rsidRPr="006A1B34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Ghidul Solicitantului – Condiții specifice de accesare a fondurilor în cadrul apelurilor de proiecte PRSE/3.1/1.1/1/ITI/2025, PRSE/3.1/1.2/1/ITI/2025</w:t>
          </w:r>
        </w:p>
      </w:tc>
    </w:tr>
  </w:tbl>
  <w:p w14:paraId="31F74AC4" w14:textId="77777777" w:rsidR="00E94277" w:rsidRDefault="00E942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269703139">
    <w:abstractNumId w:val="0"/>
  </w:num>
  <w:num w:numId="2" w16cid:durableId="321155125">
    <w:abstractNumId w:val="0"/>
  </w:num>
  <w:num w:numId="3" w16cid:durableId="776564924">
    <w:abstractNumId w:val="0"/>
  </w:num>
  <w:num w:numId="4" w16cid:durableId="5823742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4197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42F75"/>
    <w:rsid w:val="000A1279"/>
    <w:rsid w:val="000E2715"/>
    <w:rsid w:val="000E7DBE"/>
    <w:rsid w:val="000F2FEA"/>
    <w:rsid w:val="0012324B"/>
    <w:rsid w:val="001571E5"/>
    <w:rsid w:val="00194B0F"/>
    <w:rsid w:val="001B61A6"/>
    <w:rsid w:val="002346CB"/>
    <w:rsid w:val="00275431"/>
    <w:rsid w:val="002E0E0A"/>
    <w:rsid w:val="003674E3"/>
    <w:rsid w:val="003C10C9"/>
    <w:rsid w:val="003C1EFA"/>
    <w:rsid w:val="00461F4C"/>
    <w:rsid w:val="0047147E"/>
    <w:rsid w:val="00487910"/>
    <w:rsid w:val="004E35B0"/>
    <w:rsid w:val="005072A8"/>
    <w:rsid w:val="0062232F"/>
    <w:rsid w:val="00682B32"/>
    <w:rsid w:val="006A1B34"/>
    <w:rsid w:val="007543B8"/>
    <w:rsid w:val="00787EB5"/>
    <w:rsid w:val="007E05D7"/>
    <w:rsid w:val="00885ADA"/>
    <w:rsid w:val="008A0002"/>
    <w:rsid w:val="008D7BF9"/>
    <w:rsid w:val="009828EE"/>
    <w:rsid w:val="009C35EC"/>
    <w:rsid w:val="009F0C4F"/>
    <w:rsid w:val="00A70B89"/>
    <w:rsid w:val="00AD5C4A"/>
    <w:rsid w:val="00B71517"/>
    <w:rsid w:val="00B8396A"/>
    <w:rsid w:val="00BD2647"/>
    <w:rsid w:val="00C156F7"/>
    <w:rsid w:val="00C84758"/>
    <w:rsid w:val="00E00476"/>
    <w:rsid w:val="00E21EEF"/>
    <w:rsid w:val="00E94277"/>
    <w:rsid w:val="00F020AA"/>
    <w:rsid w:val="00F3305E"/>
    <w:rsid w:val="00F44B3B"/>
    <w:rsid w:val="00FB0F81"/>
    <w:rsid w:val="00FB6EBC"/>
    <w:rsid w:val="00FB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06335D"/>
  <w15:docId w15:val="{B9BC8D6C-D90C-4867-B5A1-1A1849D14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Ionut Candea</cp:lastModifiedBy>
  <cp:revision>20</cp:revision>
  <cp:lastPrinted>2015-09-21T11:20:00Z</cp:lastPrinted>
  <dcterms:created xsi:type="dcterms:W3CDTF">2016-03-18T07:27:00Z</dcterms:created>
  <dcterms:modified xsi:type="dcterms:W3CDTF">2025-04-22T09:17:00Z</dcterms:modified>
</cp:coreProperties>
</file>