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ro-RO"/>
        </w:rPr>
      </w:pPr>
    </w:p>
    <w:p w14:paraId="6094827E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79D04AF6" w14:textId="77777777" w:rsidR="00E83A29" w:rsidRPr="00017FBE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</w:rPr>
      </w:pPr>
    </w:p>
    <w:p w14:paraId="3C5F05DF" w14:textId="56FF073D" w:rsidR="00C541A2" w:rsidRPr="00017FBE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  <w:lang w:val="fr-FR"/>
        </w:rPr>
      </w:pP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ANEXA  </w:t>
      </w:r>
      <w:r w:rsidR="00C94414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4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 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– GRILA DE 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CONTRACTARE - </w:t>
      </w:r>
      <w:proofErr w:type="spellStart"/>
      <w:r w:rsidR="000B30F3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E</w:t>
      </w:r>
      <w:r w:rsidR="005A4B3D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tapa</w:t>
      </w:r>
      <w:proofErr w:type="spellEnd"/>
      <w:r w:rsidR="005A4B3D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 </w:t>
      </w:r>
      <w:proofErr w:type="spellStart"/>
      <w:r w:rsidR="00BE6CA7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contractare</w:t>
      </w:r>
      <w:proofErr w:type="spellEnd"/>
    </w:p>
    <w:p w14:paraId="40948815" w14:textId="1D3558A2" w:rsidR="000B30F3" w:rsidRPr="00017FBE" w:rsidRDefault="000B30F3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  <w:lang w:val="fr-FR"/>
        </w:rPr>
      </w:pPr>
    </w:p>
    <w:p w14:paraId="017CB558" w14:textId="03969818" w:rsidR="00E83A29" w:rsidRPr="00017FBE" w:rsidRDefault="000B30F3" w:rsidP="000B30F3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  <w:lang w:val="fr-FR"/>
        </w:rPr>
      </w:pP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SECTIUNEA </w:t>
      </w:r>
      <w:r w:rsidR="004C1427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5</w:t>
      </w:r>
      <w:r w:rsidR="001F407C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.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1 </w:t>
      </w:r>
      <w:r w:rsidR="001F407C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 xml:space="preserve">- 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VERIFICARE A ELIGIBILITĂȚII CERERII DE FINAN</w:t>
      </w:r>
      <w:r w:rsidR="0092309E"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Ț</w:t>
      </w:r>
      <w:r w:rsidRPr="00017FBE">
        <w:rPr>
          <w:rFonts w:ascii="Calibri" w:hAnsi="Calibri" w:cs="Calibri"/>
          <w:b/>
          <w:color w:val="002060"/>
          <w:sz w:val="20"/>
          <w:szCs w:val="20"/>
          <w:lang w:val="fr-FR"/>
        </w:rPr>
        <w:t>ARE</w:t>
      </w:r>
    </w:p>
    <w:p w14:paraId="24711DA5" w14:textId="77777777" w:rsidR="00C541A2" w:rsidRPr="00017FBE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  <w:lang w:val="fr-FR"/>
        </w:rPr>
      </w:pPr>
    </w:p>
    <w:tbl>
      <w:tblPr>
        <w:tblStyle w:val="TableGrid"/>
        <w:tblW w:w="10782" w:type="dxa"/>
        <w:tblInd w:w="-365" w:type="dxa"/>
        <w:tblLook w:val="04A0" w:firstRow="1" w:lastRow="0" w:firstColumn="1" w:lastColumn="0" w:noHBand="0" w:noVBand="1"/>
      </w:tblPr>
      <w:tblGrid>
        <w:gridCol w:w="547"/>
        <w:gridCol w:w="2649"/>
        <w:gridCol w:w="474"/>
        <w:gridCol w:w="490"/>
        <w:gridCol w:w="469"/>
        <w:gridCol w:w="1604"/>
        <w:gridCol w:w="4549"/>
      </w:tblGrid>
      <w:tr w:rsidR="001A090C" w:rsidRPr="00017FBE" w14:paraId="43D0762B" w14:textId="5D135657" w:rsidTr="00B774BC">
        <w:tc>
          <w:tcPr>
            <w:tcW w:w="547" w:type="dxa"/>
          </w:tcPr>
          <w:p w14:paraId="228B106B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NR. CRT</w:t>
            </w:r>
          </w:p>
        </w:tc>
        <w:tc>
          <w:tcPr>
            <w:tcW w:w="2649" w:type="dxa"/>
          </w:tcPr>
          <w:p w14:paraId="4C01ABAB" w14:textId="77777777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CRITERIU DE VERIFICARE</w:t>
            </w:r>
          </w:p>
        </w:tc>
        <w:tc>
          <w:tcPr>
            <w:tcW w:w="1433" w:type="dxa"/>
            <w:gridSpan w:val="3"/>
          </w:tcPr>
          <w:p w14:paraId="204934DC" w14:textId="77777777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1604" w:type="dxa"/>
          </w:tcPr>
          <w:p w14:paraId="2A095A0D" w14:textId="6B8D2173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EVALUATOR</w:t>
            </w:r>
          </w:p>
        </w:tc>
        <w:tc>
          <w:tcPr>
            <w:tcW w:w="4549" w:type="dxa"/>
          </w:tcPr>
          <w:p w14:paraId="49E42783" w14:textId="7AF23C7B" w:rsidR="00CA3D40" w:rsidRPr="00017FBE" w:rsidRDefault="00CA3D4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DOCUMENTE VERIFICATE</w:t>
            </w:r>
          </w:p>
        </w:tc>
      </w:tr>
      <w:tr w:rsidR="002F0710" w:rsidRPr="00017FBE" w14:paraId="4B87DEF3" w14:textId="50CCB99C" w:rsidTr="00B774BC">
        <w:tc>
          <w:tcPr>
            <w:tcW w:w="547" w:type="dxa"/>
          </w:tcPr>
          <w:p w14:paraId="2F523A78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649" w:type="dxa"/>
          </w:tcPr>
          <w:p w14:paraId="0099E830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474" w:type="dxa"/>
          </w:tcPr>
          <w:p w14:paraId="2B6D1DB4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DA</w:t>
            </w:r>
          </w:p>
        </w:tc>
        <w:tc>
          <w:tcPr>
            <w:tcW w:w="490" w:type="dxa"/>
          </w:tcPr>
          <w:p w14:paraId="141958F0" w14:textId="77777777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NU</w:t>
            </w:r>
          </w:p>
        </w:tc>
        <w:tc>
          <w:tcPr>
            <w:tcW w:w="469" w:type="dxa"/>
          </w:tcPr>
          <w:p w14:paraId="7787D8F5" w14:textId="46B09D53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NA</w:t>
            </w:r>
          </w:p>
        </w:tc>
        <w:tc>
          <w:tcPr>
            <w:tcW w:w="1604" w:type="dxa"/>
          </w:tcPr>
          <w:p w14:paraId="00A16AB9" w14:textId="337DADF8" w:rsidR="00CA3D40" w:rsidRPr="00017FBE" w:rsidRDefault="00CA3D4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OBSERVAȚII</w:t>
            </w:r>
          </w:p>
        </w:tc>
        <w:tc>
          <w:tcPr>
            <w:tcW w:w="4549" w:type="dxa"/>
          </w:tcPr>
          <w:p w14:paraId="58F97A86" w14:textId="02A48C6B" w:rsidR="00CA3D40" w:rsidRPr="00017FBE" w:rsidRDefault="002F071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 xml:space="preserve">Se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vor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verifica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urmatoarele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color w:val="002060"/>
              </w:rPr>
              <w:t>documente</w:t>
            </w:r>
            <w:proofErr w:type="spellEnd"/>
            <w:r w:rsidRPr="00017FBE">
              <w:rPr>
                <w:rFonts w:ascii="Calibri" w:hAnsi="Calibri" w:cs="Calibri"/>
                <w:b/>
                <w:color w:val="002060"/>
              </w:rPr>
              <w:t>:</w:t>
            </w:r>
          </w:p>
        </w:tc>
      </w:tr>
      <w:tr w:rsidR="00CA3D40" w:rsidRPr="00017FBE" w14:paraId="7C5C2C0E" w14:textId="75DE533F" w:rsidTr="00B774BC">
        <w:tc>
          <w:tcPr>
            <w:tcW w:w="6233" w:type="dxa"/>
            <w:gridSpan w:val="6"/>
            <w:shd w:val="clear" w:color="auto" w:fill="BDD6EE" w:themeFill="accent1" w:themeFillTint="66"/>
          </w:tcPr>
          <w:p w14:paraId="09A55AF3" w14:textId="319B355A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SECTIUNEA A – ELIGIBLITATEA PROIECTULUI SOLICITANTULUI</w:t>
            </w:r>
          </w:p>
          <w:p w14:paraId="62AC058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2E74B5" w:themeColor="accent1" w:themeShade="BF"/>
              </w:rPr>
            </w:pPr>
          </w:p>
        </w:tc>
        <w:tc>
          <w:tcPr>
            <w:tcW w:w="4549" w:type="dxa"/>
            <w:shd w:val="clear" w:color="auto" w:fill="BDD6EE" w:themeFill="accent1" w:themeFillTint="66"/>
          </w:tcPr>
          <w:p w14:paraId="6D2C9FA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CA3D40" w:rsidRPr="00017FBE" w14:paraId="0A9CEAB7" w14:textId="63F5CEF7" w:rsidTr="00B774BC">
        <w:trPr>
          <w:trHeight w:val="427"/>
        </w:trPr>
        <w:tc>
          <w:tcPr>
            <w:tcW w:w="6233" w:type="dxa"/>
            <w:gridSpan w:val="6"/>
            <w:shd w:val="clear" w:color="auto" w:fill="E2EFD9" w:themeFill="accent6" w:themeFillTint="33"/>
          </w:tcPr>
          <w:p w14:paraId="6BAA982D" w14:textId="6EA2896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SECTIUNEA A1 – ELIGIBILITATEA SOLICITANTULUI</w:t>
            </w:r>
          </w:p>
        </w:tc>
        <w:tc>
          <w:tcPr>
            <w:tcW w:w="4549" w:type="dxa"/>
            <w:shd w:val="clear" w:color="auto" w:fill="E2EFD9" w:themeFill="accent6" w:themeFillTint="33"/>
          </w:tcPr>
          <w:p w14:paraId="6811B8F6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2F0710" w:rsidRPr="00017FBE" w14:paraId="33913152" w14:textId="0AF1B067" w:rsidTr="00B774BC">
        <w:tc>
          <w:tcPr>
            <w:tcW w:w="547" w:type="dxa"/>
          </w:tcPr>
          <w:p w14:paraId="042F905A" w14:textId="3E08D21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1.</w:t>
            </w:r>
          </w:p>
        </w:tc>
        <w:tc>
          <w:tcPr>
            <w:tcW w:w="2649" w:type="dxa"/>
          </w:tcPr>
          <w:p w14:paraId="2FC1742F" w14:textId="2F8A27CB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este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Agenția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pentru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Dezvoltare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Regională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Regiunii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Dezvoltare Sud-Est,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eligibil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r w:rsidRPr="00017FBE">
              <w:rPr>
                <w:rFonts w:ascii="Calibri" w:eastAsia="Times New Roman" w:hAnsi="Calibri" w:cs="Calibri"/>
                <w:lang w:val="ro-RO" w:eastAsia="ro-RO"/>
              </w:rPr>
              <w:t>î</w:t>
            </w: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n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cadrul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–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Priorității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7-AT </w:t>
            </w:r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</w:t>
            </w:r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PR SE 2021-2027</w:t>
            </w:r>
          </w:p>
        </w:tc>
        <w:tc>
          <w:tcPr>
            <w:tcW w:w="474" w:type="dxa"/>
          </w:tcPr>
          <w:p w14:paraId="2B92FE5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41347CE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031CBAB8" w14:textId="77777777" w:rsidR="00CA3D40" w:rsidRPr="00017FBE" w:rsidRDefault="00CA3D40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1604" w:type="dxa"/>
          </w:tcPr>
          <w:p w14:paraId="47C033D4" w14:textId="2BF57881" w:rsidR="00CA3D40" w:rsidRPr="00017FBE" w:rsidRDefault="00CA3D40" w:rsidP="00B226E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1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4549" w:type="dxa"/>
          </w:tcPr>
          <w:p w14:paraId="025CAFDF" w14:textId="77777777" w:rsidR="00F95C0D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va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daca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solicitantul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este ADR SE. </w:t>
            </w:r>
          </w:p>
          <w:p w14:paraId="2AAC15DD" w14:textId="5014AC2D" w:rsidR="00F95C0D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</w:p>
          <w:p w14:paraId="75091CA2" w14:textId="5215DA4E" w:rsidR="00F95C0D" w:rsidRPr="00017FBE" w:rsidRDefault="00F95C0D" w:rsidP="00B226E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Documentele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statutare</w:t>
            </w:r>
            <w:proofErr w:type="spellEnd"/>
          </w:p>
        </w:tc>
      </w:tr>
      <w:tr w:rsidR="002F0710" w:rsidRPr="00017FBE" w14:paraId="4AD63A98" w14:textId="799C5C0C" w:rsidTr="00B774BC">
        <w:tc>
          <w:tcPr>
            <w:tcW w:w="547" w:type="dxa"/>
          </w:tcPr>
          <w:p w14:paraId="20E3E86A" w14:textId="6478182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2.</w:t>
            </w:r>
          </w:p>
        </w:tc>
        <w:tc>
          <w:tcPr>
            <w:tcW w:w="2649" w:type="dxa"/>
          </w:tcPr>
          <w:p w14:paraId="6257F1C3" w14:textId="6839B9A6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it-IT" w:eastAsia="ro-RO"/>
              </w:rPr>
              <w:t xml:space="preserve">Sunt anexate documentele statutare ale solicitantului, actualizate la data depunerii cererii de finanțare;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indeplineste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funcții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specifice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unei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Autorități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Management; </w:t>
            </w:r>
          </w:p>
        </w:tc>
        <w:tc>
          <w:tcPr>
            <w:tcW w:w="474" w:type="dxa"/>
          </w:tcPr>
          <w:p w14:paraId="62E2BC13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2F5616DF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5E6945B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1604" w:type="dxa"/>
          </w:tcPr>
          <w:p w14:paraId="3C169EC8" w14:textId="0033CDC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3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4549" w:type="dxa"/>
          </w:tcPr>
          <w:p w14:paraId="3C1F5829" w14:textId="77777777" w:rsidR="00CA3D40" w:rsidRPr="00017FBE" w:rsidRDefault="00B45D4C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>,</w:t>
            </w:r>
          </w:p>
          <w:p w14:paraId="28C01094" w14:textId="77777777" w:rsidR="00B45D4C" w:rsidRDefault="00B45D4C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Documente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statutare</w:t>
            </w:r>
            <w:proofErr w:type="spellEnd"/>
          </w:p>
          <w:p w14:paraId="7E843975" w14:textId="661A28AE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va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forma de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organizare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solicitantului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prevederile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legale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/documente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suport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privind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functiile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specifice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AM</w:t>
            </w:r>
          </w:p>
        </w:tc>
      </w:tr>
      <w:tr w:rsidR="002F0710" w:rsidRPr="00017FBE" w14:paraId="2AC9B4CE" w14:textId="319D3C82" w:rsidTr="00B774BC">
        <w:tc>
          <w:tcPr>
            <w:tcW w:w="547" w:type="dxa"/>
          </w:tcPr>
          <w:p w14:paraId="59C1FDE8" w14:textId="12E7AC9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3.</w:t>
            </w:r>
          </w:p>
        </w:tc>
        <w:tc>
          <w:tcPr>
            <w:tcW w:w="2649" w:type="dxa"/>
          </w:tcPr>
          <w:p w14:paraId="02369ECD" w14:textId="0A38099A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atașat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actul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identificare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legal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al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solicitantului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>/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împuternicite</w:t>
            </w:r>
            <w:proofErr w:type="spellEnd"/>
          </w:p>
        </w:tc>
        <w:tc>
          <w:tcPr>
            <w:tcW w:w="474" w:type="dxa"/>
          </w:tcPr>
          <w:p w14:paraId="0476D91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5E723CA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2E309A4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604" w:type="dxa"/>
          </w:tcPr>
          <w:p w14:paraId="0067D7AD" w14:textId="07A3B3A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04FC4B76" w14:textId="77777777" w:rsidR="00F95C0D" w:rsidRDefault="00B45D4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, act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identificare</w:t>
            </w:r>
            <w:proofErr w:type="spellEnd"/>
          </w:p>
          <w:p w14:paraId="78271C91" w14:textId="7CA81519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daca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exista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corelare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intre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cele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doua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documente</w:t>
            </w:r>
            <w:proofErr w:type="spellEnd"/>
            <w:r>
              <w:rPr>
                <w:rFonts w:ascii="Calibri" w:hAnsi="Calibri" w:cs="Calibri"/>
                <w:bCs/>
              </w:rPr>
              <w:t>.</w:t>
            </w:r>
          </w:p>
        </w:tc>
      </w:tr>
      <w:tr w:rsidR="002F0710" w:rsidRPr="00017FBE" w14:paraId="7D0A1143" w14:textId="0F7FE29C" w:rsidTr="00B774BC">
        <w:tc>
          <w:tcPr>
            <w:tcW w:w="547" w:type="dxa"/>
          </w:tcPr>
          <w:p w14:paraId="3DEE7179" w14:textId="6EA1B80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4.</w:t>
            </w:r>
          </w:p>
        </w:tc>
        <w:tc>
          <w:tcPr>
            <w:tcW w:w="2649" w:type="dxa"/>
          </w:tcPr>
          <w:p w14:paraId="7F84172E" w14:textId="5984D338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hAnsi="Calibri" w:cs="Calibri"/>
              </w:rPr>
              <w:t xml:space="preserve">Este </w:t>
            </w:r>
            <w:proofErr w:type="spellStart"/>
            <w:r w:rsidRPr="00017FBE">
              <w:rPr>
                <w:rFonts w:ascii="Calibri" w:hAnsi="Calibri" w:cs="Calibri"/>
              </w:rPr>
              <w:t>atașată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decizia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desemnarea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persoanei</w:t>
            </w:r>
            <w:proofErr w:type="spellEnd"/>
            <w:r w:rsidRPr="00017FBE">
              <w:rPr>
                <w:rFonts w:ascii="Calibri" w:hAnsi="Calibri" w:cs="Calibri"/>
              </w:rPr>
              <w:t xml:space="preserve"> - </w:t>
            </w:r>
            <w:proofErr w:type="spellStart"/>
            <w:r w:rsidRPr="00017FBE">
              <w:rPr>
                <w:rFonts w:ascii="Calibri" w:hAnsi="Calibri" w:cs="Calibri"/>
              </w:rPr>
              <w:t>împuternicite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semnarea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cererii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către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reprezentantul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legal al </w:t>
            </w:r>
            <w:proofErr w:type="spellStart"/>
            <w:r w:rsidRPr="00017FBE">
              <w:rPr>
                <w:rFonts w:ascii="Calibri" w:hAnsi="Calibri" w:cs="Calibri"/>
              </w:rPr>
              <w:t>organizației</w:t>
            </w:r>
            <w:proofErr w:type="spellEnd"/>
          </w:p>
        </w:tc>
        <w:tc>
          <w:tcPr>
            <w:tcW w:w="474" w:type="dxa"/>
          </w:tcPr>
          <w:p w14:paraId="097A32F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30017C3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07A13B1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604" w:type="dxa"/>
          </w:tcPr>
          <w:p w14:paraId="65AB708F" w14:textId="199BC35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38253EEF" w14:textId="46CAC6D8" w:rsidR="00CA3D40" w:rsidRPr="00017FBE" w:rsidRDefault="00B45D4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anexe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decizie</w:t>
            </w:r>
            <w:proofErr w:type="spellEnd"/>
            <w:r w:rsidRPr="00017FBE">
              <w:rPr>
                <w:rFonts w:ascii="Calibri" w:hAnsi="Calibri" w:cs="Calibri"/>
                <w:bCs/>
              </w:rPr>
              <w:t>/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imputernicire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pentru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semnarea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catre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persoana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imputernicita</w:t>
            </w:r>
            <w:proofErr w:type="spellEnd"/>
          </w:p>
        </w:tc>
      </w:tr>
      <w:tr w:rsidR="002F0710" w:rsidRPr="00017FBE" w14:paraId="42222287" w14:textId="07EC1C83" w:rsidTr="00B774BC">
        <w:tc>
          <w:tcPr>
            <w:tcW w:w="547" w:type="dxa"/>
          </w:tcPr>
          <w:p w14:paraId="06F24CCA" w14:textId="71FC11C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5.</w:t>
            </w:r>
          </w:p>
        </w:tc>
        <w:tc>
          <w:tcPr>
            <w:tcW w:w="2649" w:type="dxa"/>
          </w:tcPr>
          <w:p w14:paraId="18788DF8" w14:textId="510B4B3E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atașate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cazierul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judiciar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și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fiscal al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>.</w:t>
            </w:r>
          </w:p>
        </w:tc>
        <w:tc>
          <w:tcPr>
            <w:tcW w:w="474" w:type="dxa"/>
          </w:tcPr>
          <w:p w14:paraId="63EB197D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4D3DCBA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3ECEC4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604" w:type="dxa"/>
          </w:tcPr>
          <w:p w14:paraId="73634384" w14:textId="4F63D4F0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2C34943B" w14:textId="38774F48" w:rsidR="00CA3D40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bCs/>
                <w:lang w:eastAsia="ro-RO"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anexarea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Cazierul</w:t>
            </w:r>
            <w:r>
              <w:rPr>
                <w:rFonts w:ascii="Calibri" w:hAnsi="Calibri" w:cs="Calibri"/>
                <w:bCs/>
              </w:rPr>
              <w:t>ului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judiciar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al </w:t>
            </w:r>
            <w:proofErr w:type="spellStart"/>
            <w:proofErr w:type="gramStart"/>
            <w:r>
              <w:rPr>
                <w:rFonts w:ascii="Calibri" w:hAnsi="Calibri" w:cs="Calibri"/>
                <w:bCs/>
              </w:rPr>
              <w:t>celui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r w:rsidR="00FE0E11" w:rsidRPr="00017FBE">
              <w:rPr>
                <w:rFonts w:ascii="Calibri" w:hAnsi="Calibri" w:cs="Calibri"/>
                <w:bCs/>
              </w:rPr>
              <w:t xml:space="preserve"> fiscal</w:t>
            </w:r>
            <w:proofErr w:type="gram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al 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reprezentantului</w:t>
            </w:r>
            <w:proofErr w:type="spellEnd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 legal/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persoanei</w:t>
            </w:r>
            <w:proofErr w:type="spellEnd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 w:rsidR="00FE0E11" w:rsidRPr="00017FBE">
              <w:rPr>
                <w:rFonts w:ascii="Calibri" w:eastAsia="Times New Roman" w:hAnsi="Calibri" w:cs="Calibri"/>
                <w:bCs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corespondenta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dintre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informatiile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din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legate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</w:t>
            </w:r>
            <w:r>
              <w:rPr>
                <w:rFonts w:ascii="Calibri" w:eastAsia="Times New Roman" w:hAnsi="Calibri" w:cs="Calibri"/>
                <w:lang w:eastAsia="ro-RO"/>
              </w:rPr>
              <w:t>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aceste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caziere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  <w:p w14:paraId="080E7E39" w14:textId="2C9D3C1C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</w:p>
        </w:tc>
      </w:tr>
      <w:tr w:rsidR="002F0710" w:rsidRPr="00017FBE" w14:paraId="50EE4A82" w14:textId="2F0CFFC3" w:rsidTr="00B774BC">
        <w:tc>
          <w:tcPr>
            <w:tcW w:w="547" w:type="dxa"/>
          </w:tcPr>
          <w:p w14:paraId="765F0FA4" w14:textId="10B531E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t>6.</w:t>
            </w:r>
          </w:p>
        </w:tc>
        <w:tc>
          <w:tcPr>
            <w:tcW w:w="2649" w:type="dxa"/>
          </w:tcPr>
          <w:p w14:paraId="37E7EBE2" w14:textId="45E73A03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atașate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cazierul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judiciar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si</w:t>
            </w:r>
            <w:proofErr w:type="spellEnd"/>
            <w:r w:rsidRPr="00017FBE">
              <w:rPr>
                <w:rFonts w:ascii="Calibri" w:eastAsia="Times New Roman" w:hAnsi="Calibri" w:cs="Calibri"/>
              </w:rPr>
              <w:t xml:space="preserve"> fiscal al </w:t>
            </w:r>
            <w:proofErr w:type="spellStart"/>
            <w:r w:rsidRPr="00017FBE">
              <w:rPr>
                <w:rFonts w:ascii="Calibri" w:eastAsia="Times New Roman" w:hAnsi="Calibri" w:cs="Calibri"/>
              </w:rPr>
              <w:t>solicitantului</w:t>
            </w:r>
            <w:proofErr w:type="spellEnd"/>
          </w:p>
        </w:tc>
        <w:tc>
          <w:tcPr>
            <w:tcW w:w="474" w:type="dxa"/>
          </w:tcPr>
          <w:p w14:paraId="575106C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5A7D092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208B347A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604" w:type="dxa"/>
          </w:tcPr>
          <w:p w14:paraId="09D524B8" w14:textId="7330571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5C00BCD8" w14:textId="4773B920" w:rsidR="00CA3D40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anexarea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Cazierul</w:t>
            </w:r>
            <w:r>
              <w:rPr>
                <w:rFonts w:ascii="Calibri" w:hAnsi="Calibri" w:cs="Calibri"/>
                <w:bCs/>
              </w:rPr>
              <w:t>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judiciar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si</w:t>
            </w:r>
            <w:proofErr w:type="spellEnd"/>
            <w:r>
              <w:rPr>
                <w:rFonts w:ascii="Calibri" w:hAnsi="Calibri" w:cs="Calibri"/>
                <w:bCs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bCs/>
              </w:rPr>
              <w:t>celui</w:t>
            </w:r>
            <w:proofErr w:type="spellEnd"/>
            <w:r w:rsidR="00FE0E11" w:rsidRPr="00017FBE">
              <w:rPr>
                <w:rFonts w:ascii="Calibri" w:hAnsi="Calibri" w:cs="Calibri"/>
                <w:bCs/>
              </w:rPr>
              <w:t xml:space="preserve"> fiscal al </w:t>
            </w:r>
            <w:proofErr w:type="spellStart"/>
            <w:r w:rsidR="00FE0E11" w:rsidRPr="00017FBE">
              <w:rPr>
                <w:rFonts w:ascii="Calibri" w:hAnsi="Calibri" w:cs="Calibri"/>
                <w:bCs/>
              </w:rPr>
              <w:t>solicitantului</w:t>
            </w:r>
            <w:proofErr w:type="spellEnd"/>
          </w:p>
          <w:p w14:paraId="496D0BDF" w14:textId="1C08416E" w:rsidR="00F95C0D" w:rsidRDefault="00F95C0D" w:rsidP="00F95C0D">
            <w:pPr>
              <w:spacing w:after="0" w:line="240" w:lineRule="auto"/>
              <w:ind w:left="0"/>
              <w:rPr>
                <w:rFonts w:ascii="Calibri" w:eastAsia="Times New Roman" w:hAnsi="Calibri" w:cs="Calibri"/>
                <w:bCs/>
                <w:lang w:eastAsia="ro-RO"/>
              </w:rPr>
            </w:pPr>
            <w:r>
              <w:rPr>
                <w:rFonts w:ascii="Calibri" w:eastAsia="Times New Roman" w:hAnsi="Calibri" w:cs="Calibri"/>
                <w:bCs/>
                <w:lang w:eastAsia="ro-RO"/>
              </w:rPr>
              <w:lastRenderedPageBreak/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corespondenta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dintre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informatiile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din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bCs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bCs/>
                <w:lang w:eastAsia="ro-RO"/>
              </w:rPr>
              <w:t xml:space="preserve"> legate de </w:t>
            </w:r>
            <w:r>
              <w:rPr>
                <w:rFonts w:ascii="Calibri" w:eastAsia="Times New Roman" w:hAnsi="Calibri" w:cs="Calibri"/>
                <w:lang w:eastAsia="ro-RO"/>
              </w:rPr>
              <w:t xml:space="preserve">solicitant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aceste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caziere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  <w:p w14:paraId="20BCB861" w14:textId="0DA68C9D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</w:p>
        </w:tc>
      </w:tr>
      <w:tr w:rsidR="002F0710" w:rsidRPr="00017FBE" w14:paraId="7BB84813" w14:textId="02FA213B" w:rsidTr="00B774BC">
        <w:tc>
          <w:tcPr>
            <w:tcW w:w="547" w:type="dxa"/>
          </w:tcPr>
          <w:p w14:paraId="172A1C14" w14:textId="0E0C0B9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</w:rPr>
            </w:pPr>
            <w:r w:rsidRPr="00017FBE">
              <w:rPr>
                <w:rFonts w:ascii="Calibri" w:hAnsi="Calibri" w:cs="Calibri"/>
                <w:bCs/>
                <w:color w:val="002060"/>
              </w:rPr>
              <w:lastRenderedPageBreak/>
              <w:t>7.</w:t>
            </w:r>
          </w:p>
        </w:tc>
        <w:tc>
          <w:tcPr>
            <w:tcW w:w="2649" w:type="dxa"/>
          </w:tcPr>
          <w:p w14:paraId="24291B4C" w14:textId="327A2E74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, precum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reprezentantul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legal/</w:t>
            </w:r>
            <w:proofErr w:type="spellStart"/>
            <w:r w:rsidRPr="00017FBE">
              <w:rPr>
                <w:rFonts w:ascii="Calibri" w:hAnsi="Calibri" w:cs="Calibri"/>
              </w:rPr>
              <w:t>persoana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împuternicita</w:t>
            </w:r>
            <w:proofErr w:type="spellEnd"/>
            <w:r w:rsidRPr="00017FBE">
              <w:rPr>
                <w:rFonts w:ascii="Calibri" w:hAnsi="Calibri" w:cs="Calibri"/>
              </w:rPr>
              <w:t xml:space="preserve"> al/a </w:t>
            </w:r>
            <w:proofErr w:type="spellStart"/>
            <w:r w:rsidRPr="00017FBE">
              <w:rPr>
                <w:rFonts w:ascii="Calibri" w:hAnsi="Calibri" w:cs="Calibri"/>
              </w:rPr>
              <w:t>acestuia</w:t>
            </w:r>
            <w:proofErr w:type="spellEnd"/>
            <w:r w:rsidRPr="00017FBE">
              <w:rPr>
                <w:rFonts w:ascii="Calibri" w:hAnsi="Calibri" w:cs="Calibri"/>
              </w:rPr>
              <w:t xml:space="preserve">, care </w:t>
            </w:r>
            <w:proofErr w:type="spellStart"/>
            <w:r w:rsidRPr="00017FBE">
              <w:rPr>
                <w:rFonts w:ascii="Calibri" w:hAnsi="Calibri" w:cs="Calibri"/>
              </w:rPr>
              <w:t>îşi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exercita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atribuțiile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drept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îndeplinesc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condițiile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eligibilitate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respectiv</w:t>
            </w:r>
            <w:proofErr w:type="spellEnd"/>
            <w:r w:rsidRPr="00017FBE">
              <w:rPr>
                <w:rFonts w:ascii="Calibri" w:hAnsi="Calibri" w:cs="Calibri"/>
              </w:rPr>
              <w:t xml:space="preserve"> nu se </w:t>
            </w:r>
            <w:proofErr w:type="spellStart"/>
            <w:r w:rsidRPr="00017FBE">
              <w:rPr>
                <w:rFonts w:ascii="Calibri" w:hAnsi="Calibri" w:cs="Calibri"/>
              </w:rPr>
              <w:t>încadrează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situațiile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excludere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prezentate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Declarația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unică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solicitantului</w:t>
            </w:r>
            <w:proofErr w:type="spellEnd"/>
            <w:r w:rsidRPr="00017FBE">
              <w:rPr>
                <w:rFonts w:ascii="Calibri" w:hAnsi="Calibri" w:cs="Calibri"/>
              </w:rPr>
              <w:t>.</w:t>
            </w:r>
          </w:p>
          <w:p w14:paraId="4583F9F1" w14:textId="12355C78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474" w:type="dxa"/>
          </w:tcPr>
          <w:p w14:paraId="731861BF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096ADC5E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18BB6AC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1604" w:type="dxa"/>
          </w:tcPr>
          <w:p w14:paraId="41D0A0DE" w14:textId="1768FBAC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sectiunilor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B1, B2 si B3 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4549" w:type="dxa"/>
          </w:tcPr>
          <w:p w14:paraId="586DA0C5" w14:textId="02A21561" w:rsidR="00CA3D40" w:rsidRDefault="00FE0E11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,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  <w:p w14:paraId="1F1AC9B6" w14:textId="32919F56" w:rsidR="00F95C0D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Certificatele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prevazute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la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punctele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5 si 6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aceasta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grila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>.</w:t>
            </w:r>
          </w:p>
          <w:p w14:paraId="50D98C8E" w14:textId="442F3C20" w:rsidR="00F95C0D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hAnsi="Calibri" w:cs="Calibri"/>
                <w:bCs/>
              </w:rPr>
              <w:t xml:space="preserve">Se </w:t>
            </w:r>
            <w:proofErr w:type="spellStart"/>
            <w:r>
              <w:rPr>
                <w:rFonts w:ascii="Calibri" w:hAnsi="Calibri" w:cs="Calibri"/>
                <w:bCs/>
              </w:rPr>
              <w:t>va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</w:rPr>
              <w:t xml:space="preserve"> ca nu sunt </w:t>
            </w:r>
            <w:proofErr w:type="spellStart"/>
            <w:r>
              <w:rPr>
                <w:rFonts w:ascii="Calibri" w:hAnsi="Calibri" w:cs="Calibri"/>
                <w:bCs/>
              </w:rPr>
              <w:t>acte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inscrise</w:t>
            </w:r>
            <w:proofErr w:type="spellEnd"/>
            <w:r>
              <w:rPr>
                <w:rFonts w:ascii="Calibri" w:hAnsi="Calibri" w:cs="Calibri"/>
                <w:bCs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bCs/>
              </w:rPr>
              <w:t>aceste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caziere</w:t>
            </w:r>
            <w:proofErr w:type="spellEnd"/>
            <w:r>
              <w:rPr>
                <w:rFonts w:ascii="Calibri" w:hAnsi="Calibri" w:cs="Calibri"/>
                <w:bCs/>
              </w:rPr>
              <w:t xml:space="preserve"> care </w:t>
            </w:r>
            <w:proofErr w:type="spellStart"/>
            <w:r>
              <w:rPr>
                <w:rFonts w:ascii="Calibri" w:hAnsi="Calibri" w:cs="Calibri"/>
                <w:bCs/>
              </w:rPr>
              <w:t>conduc</w:t>
            </w:r>
            <w:proofErr w:type="spellEnd"/>
            <w:r>
              <w:rPr>
                <w:rFonts w:ascii="Calibri" w:hAnsi="Calibri" w:cs="Calibri"/>
                <w:bCs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bCs/>
              </w:rPr>
              <w:t>incadrarea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reprezentantului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legal/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persoanei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împuternicite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solicitantului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situatiile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excludere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asumate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prin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</w:tr>
      <w:tr w:rsidR="002F0710" w:rsidRPr="00017FBE" w14:paraId="412C0CB7" w14:textId="44F1FF4D" w:rsidTr="00B774BC">
        <w:tc>
          <w:tcPr>
            <w:tcW w:w="547" w:type="dxa"/>
          </w:tcPr>
          <w:p w14:paraId="6253A668" w14:textId="7B6D263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2649" w:type="dxa"/>
          </w:tcPr>
          <w:p w14:paraId="3E23DF7D" w14:textId="254650B2" w:rsidR="00CA3D40" w:rsidRPr="00017FBE" w:rsidRDefault="00CA3D40" w:rsidP="00C97535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deține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un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drept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solicitat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Instrucțiune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(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drept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proprietate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concesiune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 superficie/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uzufruct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folosință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titlu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gratuit/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comodat</w:t>
            </w:r>
            <w:proofErr w:type="spellEnd"/>
            <w:r w:rsidRPr="00017FBE" w:rsidDel="008A6AA3">
              <w:rPr>
                <w:rFonts w:ascii="Calibri" w:hAnsi="Calibri" w:cs="Calibri"/>
                <w:lang w:val="fr-FR"/>
              </w:rPr>
              <w:t xml:space="preserve"> </w:t>
            </w:r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închiriere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)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asupra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sediului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sediilor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care se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implementează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. </w:t>
            </w:r>
          </w:p>
        </w:tc>
        <w:tc>
          <w:tcPr>
            <w:tcW w:w="474" w:type="dxa"/>
          </w:tcPr>
          <w:p w14:paraId="014193F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4BD6C84B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0A198604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</w:p>
        </w:tc>
        <w:tc>
          <w:tcPr>
            <w:tcW w:w="1604" w:type="dxa"/>
          </w:tcPr>
          <w:p w14:paraId="37B54BDC" w14:textId="57EBBF5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proofErr w:type="gram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conform</w:t>
            </w:r>
            <w:proofErr w:type="spellEnd"/>
            <w:proofErr w:type="gram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A1 -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2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 w:eastAsia="ro-RO"/>
              </w:rPr>
              <w:t>Unica</w:t>
            </w:r>
            <w:proofErr w:type="spellEnd"/>
          </w:p>
        </w:tc>
        <w:tc>
          <w:tcPr>
            <w:tcW w:w="4549" w:type="dxa"/>
          </w:tcPr>
          <w:p w14:paraId="12DC040B" w14:textId="3C716AB7" w:rsidR="00CA3D40" w:rsidRPr="00017FBE" w:rsidRDefault="00F95C0D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val="fr-FR" w:eastAsia="ro-RO"/>
              </w:rPr>
            </w:pPr>
            <w:r>
              <w:rPr>
                <w:rFonts w:ascii="Calibri" w:eastAsia="Times New Roman" w:hAnsi="Calibri" w:cs="Calibri"/>
                <w:lang w:val="fr-FR" w:eastAsia="ro-RO"/>
              </w:rPr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val="fr-FR" w:eastAsia="ro-RO"/>
              </w:rPr>
              <w:t>existenta</w:t>
            </w:r>
            <w:proofErr w:type="spellEnd"/>
            <w:r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drepturilor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solicitate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Instructiunile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de </w:t>
            </w:r>
            <w:proofErr w:type="spellStart"/>
            <w:r w:rsidR="00DC79DA">
              <w:rPr>
                <w:rFonts w:ascii="Calibri" w:eastAsia="Times New Roman" w:hAnsi="Calibri" w:cs="Calibri"/>
                <w:lang w:val="fr-FR" w:eastAsia="ro-RO"/>
              </w:rPr>
              <w:t>finantare</w:t>
            </w:r>
            <w:proofErr w:type="spellEnd"/>
            <w:r w:rsidR="00DC79DA">
              <w:rPr>
                <w:rFonts w:ascii="Calibri" w:eastAsia="Times New Roman" w:hAnsi="Calibri" w:cs="Calibri"/>
                <w:lang w:val="fr-FR" w:eastAsia="ro-RO"/>
              </w:rPr>
              <w:t xml:space="preserve"> - </w:t>
            </w:r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 xml:space="preserve">de 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proprietate</w:t>
            </w:r>
            <w:proofErr w:type="spellEnd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/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concesiune</w:t>
            </w:r>
            <w:proofErr w:type="spellEnd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/superficie/</w:t>
            </w:r>
            <w:proofErr w:type="spellStart"/>
            <w:r w:rsidR="001A090C" w:rsidRPr="00017FBE">
              <w:rPr>
                <w:rFonts w:ascii="Calibri" w:eastAsia="Times New Roman" w:hAnsi="Calibri" w:cs="Calibri"/>
                <w:lang w:val="fr-FR" w:eastAsia="ro-RO"/>
              </w:rPr>
              <w:t>uzufruct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folosință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titlu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gratuit/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comodat</w:t>
            </w:r>
            <w:proofErr w:type="spellEnd"/>
            <w:r w:rsidR="001A090C" w:rsidRPr="00017FBE" w:rsidDel="008A6AA3">
              <w:rPr>
                <w:rFonts w:ascii="Calibri" w:hAnsi="Calibri" w:cs="Calibri"/>
                <w:lang w:val="fr-FR"/>
              </w:rPr>
              <w:t xml:space="preserve"> </w:t>
            </w:r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închiriere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)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asupra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sediului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>/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sediilor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care se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implementează</w:t>
            </w:r>
            <w:proofErr w:type="spellEnd"/>
            <w:r w:rsidR="001A090C"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1A090C" w:rsidRPr="00017FBE">
              <w:rPr>
                <w:rFonts w:ascii="Calibri" w:hAnsi="Calibri" w:cs="Calibri"/>
                <w:lang w:val="fr-FR"/>
              </w:rPr>
              <w:t>proiectul</w:t>
            </w:r>
            <w:proofErr w:type="spellEnd"/>
            <w:r w:rsidR="00DC79DA">
              <w:rPr>
                <w:rFonts w:ascii="Calibri" w:hAnsi="Calibri" w:cs="Calibri"/>
                <w:lang w:val="fr-FR"/>
              </w:rPr>
              <w:t>.</w:t>
            </w:r>
          </w:p>
        </w:tc>
      </w:tr>
      <w:tr w:rsidR="002F0710" w:rsidRPr="00017FBE" w14:paraId="4FA7CF2B" w14:textId="1D93D006" w:rsidTr="00B774BC">
        <w:tc>
          <w:tcPr>
            <w:tcW w:w="547" w:type="dxa"/>
          </w:tcPr>
          <w:p w14:paraId="6B1D02E1" w14:textId="1D3CF86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9.</w:t>
            </w:r>
          </w:p>
        </w:tc>
        <w:tc>
          <w:tcPr>
            <w:tcW w:w="2649" w:type="dxa"/>
          </w:tcPr>
          <w:p w14:paraId="53045CA9" w14:textId="6A5855AD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transmise,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inclusiv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urma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solicitărilor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clarificări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nu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afectează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criteriile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eligibilitate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</w:p>
        </w:tc>
        <w:tc>
          <w:tcPr>
            <w:tcW w:w="474" w:type="dxa"/>
          </w:tcPr>
          <w:p w14:paraId="6963A106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2E255705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2B0E2E10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604" w:type="dxa"/>
          </w:tcPr>
          <w:p w14:paraId="5F6C0FD2" w14:textId="10370D8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549" w:type="dxa"/>
          </w:tcPr>
          <w:p w14:paraId="3A4A1981" w14:textId="77777777" w:rsidR="00CA3D40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r w:rsidRPr="00017FBE">
              <w:rPr>
                <w:rFonts w:ascii="Calibri" w:hAnsi="Calibri" w:cs="Calibri"/>
                <w:bCs/>
                <w:lang w:val="fr-FR"/>
              </w:rPr>
              <w:t xml:space="preserve">Documente transmise in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urma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solicitarilor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clarificari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daca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cazul</w:t>
            </w:r>
            <w:proofErr w:type="spellEnd"/>
          </w:p>
          <w:p w14:paraId="4AA0283B" w14:textId="1552AA1C" w:rsidR="00DC79DA" w:rsidRPr="00017FBE" w:rsidRDefault="00DC79DA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r>
              <w:rPr>
                <w:rFonts w:ascii="Calibri" w:hAnsi="Calibri" w:cs="Calibri"/>
                <w:bCs/>
                <w:lang w:val="fr-FR"/>
              </w:rPr>
              <w:t xml:space="preserve">Se va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daca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documentele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prezentate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clarificari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nu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afecteaza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criteriile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eligibilitate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ale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lang w:val="fr-FR"/>
              </w:rPr>
              <w:t>proiectului</w:t>
            </w:r>
            <w:proofErr w:type="spellEnd"/>
            <w:r>
              <w:rPr>
                <w:rFonts w:ascii="Calibri" w:hAnsi="Calibri" w:cs="Calibri"/>
                <w:bCs/>
                <w:lang w:val="fr-FR"/>
              </w:rPr>
              <w:t>.</w:t>
            </w:r>
          </w:p>
        </w:tc>
      </w:tr>
      <w:tr w:rsidR="002F0710" w:rsidRPr="00017FBE" w14:paraId="421EDF41" w14:textId="7D344628" w:rsidTr="00B774BC">
        <w:tc>
          <w:tcPr>
            <w:tcW w:w="547" w:type="dxa"/>
          </w:tcPr>
          <w:p w14:paraId="4EAB70D2" w14:textId="6696A63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10.</w:t>
            </w:r>
          </w:p>
        </w:tc>
        <w:tc>
          <w:tcPr>
            <w:tcW w:w="2649" w:type="dxa"/>
          </w:tcPr>
          <w:p w14:paraId="2214092C" w14:textId="59DBC38F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transmise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termen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valabilitate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acolo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unde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cazul</w:t>
            </w:r>
            <w:proofErr w:type="spellEnd"/>
          </w:p>
        </w:tc>
        <w:tc>
          <w:tcPr>
            <w:tcW w:w="474" w:type="dxa"/>
          </w:tcPr>
          <w:p w14:paraId="75B0B180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16967782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4761C489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1604" w:type="dxa"/>
          </w:tcPr>
          <w:p w14:paraId="5D91EC30" w14:textId="5A09DCA0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549" w:type="dxa"/>
          </w:tcPr>
          <w:p w14:paraId="59746DDB" w14:textId="5260082C" w:rsidR="00CA3D40" w:rsidRPr="00017FBE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bCs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  <w:lang w:val="fr-FR"/>
              </w:rPr>
              <w:t>finantare</w:t>
            </w:r>
            <w:proofErr w:type="spellEnd"/>
          </w:p>
        </w:tc>
      </w:tr>
      <w:tr w:rsidR="002F0710" w:rsidRPr="00017FBE" w14:paraId="34846FAF" w14:textId="62A7582D" w:rsidTr="00B774BC">
        <w:tc>
          <w:tcPr>
            <w:tcW w:w="547" w:type="dxa"/>
          </w:tcPr>
          <w:p w14:paraId="3295A780" w14:textId="4C118FB3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11.</w:t>
            </w:r>
          </w:p>
        </w:tc>
        <w:tc>
          <w:tcPr>
            <w:tcW w:w="2649" w:type="dxa"/>
          </w:tcPr>
          <w:p w14:paraId="3247A27B" w14:textId="4E02F3B2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hAnsi="Calibri" w:cs="Calibri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</w:rPr>
              <w:t xml:space="preserve"> sunt </w:t>
            </w:r>
            <w:proofErr w:type="spellStart"/>
            <w:r w:rsidRPr="00017FBE">
              <w:rPr>
                <w:rFonts w:ascii="Calibri" w:hAnsi="Calibri" w:cs="Calibri"/>
              </w:rPr>
              <w:t>datate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semnate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conformitate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prevederile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legale</w:t>
            </w:r>
            <w:proofErr w:type="spellEnd"/>
            <w:r w:rsidRPr="00017FBE">
              <w:rPr>
                <w:rFonts w:ascii="Calibri" w:hAnsi="Calibri" w:cs="Calibri"/>
              </w:rPr>
              <w:t xml:space="preserve"> in </w:t>
            </w:r>
            <w:proofErr w:type="spellStart"/>
            <w:r w:rsidRPr="00017FBE">
              <w:rPr>
                <w:rFonts w:ascii="Calibri" w:hAnsi="Calibri" w:cs="Calibri"/>
              </w:rPr>
              <w:t>vigoare</w:t>
            </w:r>
            <w:proofErr w:type="spellEnd"/>
          </w:p>
        </w:tc>
        <w:tc>
          <w:tcPr>
            <w:tcW w:w="474" w:type="dxa"/>
          </w:tcPr>
          <w:p w14:paraId="01311F61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548D85C8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5F5DDC23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1604" w:type="dxa"/>
          </w:tcPr>
          <w:p w14:paraId="1195A26A" w14:textId="0CBD9084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549" w:type="dxa"/>
          </w:tcPr>
          <w:p w14:paraId="48EEAC96" w14:textId="702DFD2B" w:rsidR="00CA3D40" w:rsidRPr="00017FBE" w:rsidRDefault="001A090C" w:rsidP="00C97535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proofErr w:type="spellStart"/>
            <w:r w:rsidRPr="00017FBE">
              <w:rPr>
                <w:rFonts w:ascii="Calibri" w:hAnsi="Calibri" w:cs="Calibri"/>
                <w:bCs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si</w:t>
            </w:r>
            <w:proofErr w:type="spellEnd"/>
            <w:r w:rsidRPr="00017FBE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Cs/>
              </w:rPr>
              <w:t>anexele</w:t>
            </w:r>
            <w:proofErr w:type="spellEnd"/>
          </w:p>
        </w:tc>
      </w:tr>
      <w:tr w:rsidR="00CA3D40" w:rsidRPr="00017FBE" w14:paraId="33C5594B" w14:textId="075FC219" w:rsidTr="00B774BC">
        <w:trPr>
          <w:trHeight w:val="438"/>
        </w:trPr>
        <w:tc>
          <w:tcPr>
            <w:tcW w:w="6233" w:type="dxa"/>
            <w:gridSpan w:val="6"/>
            <w:shd w:val="clear" w:color="auto" w:fill="E2EFD9" w:themeFill="accent6" w:themeFillTint="33"/>
          </w:tcPr>
          <w:p w14:paraId="7BD84B15" w14:textId="2ED30FCB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hAnsi="Calibri" w:cs="Calibri"/>
                <w:b/>
              </w:rPr>
              <w:t>SECTIUNEA A2 - ELIGIBILITATEA ACTIVITĂȚILOR</w:t>
            </w:r>
          </w:p>
        </w:tc>
        <w:tc>
          <w:tcPr>
            <w:tcW w:w="4549" w:type="dxa"/>
            <w:shd w:val="clear" w:color="auto" w:fill="E2EFD9" w:themeFill="accent6" w:themeFillTint="33"/>
          </w:tcPr>
          <w:p w14:paraId="7FA5F71E" w14:textId="77777777" w:rsidR="00CA3D40" w:rsidRPr="00017FBE" w:rsidRDefault="00CA3D40" w:rsidP="00C97535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</w:tr>
      <w:tr w:rsidR="002F0710" w:rsidRPr="00017FBE" w14:paraId="7726E7D6" w14:textId="1D064963" w:rsidTr="00B774BC">
        <w:tc>
          <w:tcPr>
            <w:tcW w:w="547" w:type="dxa"/>
          </w:tcPr>
          <w:p w14:paraId="116CCD23" w14:textId="69EA7C9E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2649" w:type="dxa"/>
          </w:tcPr>
          <w:p w14:paraId="1606809F" w14:textId="5BB55F8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Activitățile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propuse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prin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nu au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/nu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finanțate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alte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surse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(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altele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decât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val="fr-FR"/>
              </w:rPr>
              <w:t>solicitantului</w:t>
            </w:r>
            <w:proofErr w:type="spellEnd"/>
            <w:r w:rsidRPr="00017FBE">
              <w:rPr>
                <w:rFonts w:ascii="Calibri" w:eastAsia="Times New Roman" w:hAnsi="Calibri" w:cs="Calibri"/>
                <w:lang w:val="fr-FR"/>
              </w:rPr>
              <w:t>).</w:t>
            </w:r>
          </w:p>
        </w:tc>
        <w:tc>
          <w:tcPr>
            <w:tcW w:w="474" w:type="dxa"/>
          </w:tcPr>
          <w:p w14:paraId="1281237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90" w:type="dxa"/>
          </w:tcPr>
          <w:p w14:paraId="7F3B3013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  <w:tc>
          <w:tcPr>
            <w:tcW w:w="469" w:type="dxa"/>
          </w:tcPr>
          <w:p w14:paraId="739C40D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23BBCFFD" w14:textId="2D1401F8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1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4549" w:type="dxa"/>
          </w:tcPr>
          <w:p w14:paraId="153A2ED0" w14:textId="15A2539A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buget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unica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etc</w:t>
            </w:r>
            <w:proofErr w:type="spellEnd"/>
          </w:p>
        </w:tc>
      </w:tr>
      <w:tr w:rsidR="002F0710" w:rsidRPr="00017FBE" w14:paraId="7D016E88" w14:textId="74229EDA" w:rsidTr="00B774BC">
        <w:tc>
          <w:tcPr>
            <w:tcW w:w="547" w:type="dxa"/>
          </w:tcPr>
          <w:p w14:paraId="42610BA3" w14:textId="2FD56845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2649" w:type="dxa"/>
          </w:tcPr>
          <w:p w14:paraId="20083DAA" w14:textId="0B3D4A6C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Perioada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implementare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gramStart"/>
            <w:r w:rsidRPr="00017FBE">
              <w:rPr>
                <w:rFonts w:ascii="Calibri" w:hAnsi="Calibri" w:cs="Calibri"/>
              </w:rPr>
              <w:t>a</w:t>
            </w:r>
            <w:proofErr w:type="gram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activităților</w:t>
            </w:r>
            <w:proofErr w:type="spellEnd"/>
            <w:r w:rsidRPr="00017FBE">
              <w:rPr>
                <w:rFonts w:ascii="Calibri" w:hAnsi="Calibri" w:cs="Calibri"/>
              </w:rPr>
              <w:t xml:space="preserve"> nu </w:t>
            </w:r>
            <w:proofErr w:type="spellStart"/>
            <w:r w:rsidRPr="00017FBE">
              <w:rPr>
                <w:rFonts w:ascii="Calibri" w:hAnsi="Calibri" w:cs="Calibri"/>
              </w:rPr>
              <w:t>depășeste</w:t>
            </w:r>
            <w:proofErr w:type="spellEnd"/>
            <w:r w:rsidRPr="00017FBE">
              <w:rPr>
                <w:rFonts w:ascii="Calibri" w:hAnsi="Calibri" w:cs="Calibri"/>
              </w:rPr>
              <w:t xml:space="preserve"> data </w:t>
            </w:r>
            <w:proofErr w:type="spellStart"/>
            <w:r w:rsidRPr="00017FBE">
              <w:rPr>
                <w:rFonts w:ascii="Calibri" w:hAnsi="Calibri" w:cs="Calibri"/>
              </w:rPr>
              <w:t>limită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stabilită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Instrucțiunile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solicitarea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finanțării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cadrul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Priorității</w:t>
            </w:r>
            <w:proofErr w:type="spellEnd"/>
            <w:r w:rsidRPr="00017FBE">
              <w:rPr>
                <w:rFonts w:ascii="Calibri" w:hAnsi="Calibri" w:cs="Calibri"/>
              </w:rPr>
              <w:t xml:space="preserve"> 7 AT. </w:t>
            </w:r>
          </w:p>
        </w:tc>
        <w:tc>
          <w:tcPr>
            <w:tcW w:w="474" w:type="dxa"/>
          </w:tcPr>
          <w:p w14:paraId="7732673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63AF901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2EC5127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3D0B7E84" w14:textId="4C7139D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2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4549" w:type="dxa"/>
          </w:tcPr>
          <w:p w14:paraId="6F35015C" w14:textId="4DB9A369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Calendarul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Planul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monitorizare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al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proiectului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etc</w:t>
            </w:r>
            <w:proofErr w:type="spellEnd"/>
          </w:p>
        </w:tc>
      </w:tr>
      <w:tr w:rsidR="002F0710" w:rsidRPr="00017FBE" w14:paraId="109CCE4B" w14:textId="5F82237A" w:rsidTr="00B774BC">
        <w:tc>
          <w:tcPr>
            <w:tcW w:w="547" w:type="dxa"/>
          </w:tcPr>
          <w:p w14:paraId="29B32D54" w14:textId="178B940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2649" w:type="dxa"/>
          </w:tcPr>
          <w:p w14:paraId="59DEAC95" w14:textId="0D4504C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Proiectul</w:t>
            </w:r>
            <w:proofErr w:type="spellEnd"/>
            <w:r w:rsidRPr="00017FBE">
              <w:rPr>
                <w:rFonts w:ascii="Calibri" w:hAnsi="Calibri" w:cs="Calibri"/>
              </w:rPr>
              <w:t xml:space="preserve"> se </w:t>
            </w:r>
            <w:proofErr w:type="spellStart"/>
            <w:r w:rsidRPr="00017FBE">
              <w:rPr>
                <w:rFonts w:ascii="Calibri" w:hAnsi="Calibri" w:cs="Calibri"/>
              </w:rPr>
              <w:t>implementeaza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respectarea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principiilor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lastRenderedPageBreak/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dezvoltarea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durabilă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egalitatea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șanse</w:t>
            </w:r>
            <w:proofErr w:type="spellEnd"/>
            <w:r w:rsidRPr="00017FBE">
              <w:rPr>
                <w:rFonts w:ascii="Calibri" w:hAnsi="Calibri" w:cs="Calibri"/>
              </w:rPr>
              <w:t xml:space="preserve">, gen, </w:t>
            </w:r>
            <w:proofErr w:type="spellStart"/>
            <w:r w:rsidRPr="00017FBE">
              <w:rPr>
                <w:rFonts w:ascii="Calibri" w:hAnsi="Calibri" w:cs="Calibri"/>
              </w:rPr>
              <w:t>nediscriminarea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si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accesibilitatea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pentru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persoanele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dizabilităti</w:t>
            </w:r>
            <w:proofErr w:type="spellEnd"/>
            <w:r w:rsidRPr="00017FBE">
              <w:rPr>
                <w:rFonts w:ascii="Calibri" w:hAnsi="Calibri" w:cs="Calibri"/>
              </w:rPr>
              <w:t xml:space="preserve">. </w:t>
            </w: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Sunt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descrise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măsurile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vigoare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nivelul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organizației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pentru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respectarea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principiilor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menționate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. </w:t>
            </w:r>
          </w:p>
        </w:tc>
        <w:tc>
          <w:tcPr>
            <w:tcW w:w="474" w:type="dxa"/>
          </w:tcPr>
          <w:p w14:paraId="4E8FAB6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78AEFE4E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3045CAC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775846B0" w14:textId="59628139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lastRenderedPageBreak/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3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4549" w:type="dxa"/>
          </w:tcPr>
          <w:p w14:paraId="07270977" w14:textId="77777777" w:rsidR="00CA3D40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lastRenderedPageBreak/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</w:p>
          <w:p w14:paraId="1E97DF4E" w14:textId="706E29D1" w:rsidR="00D05746" w:rsidRPr="00017FBE" w:rsidRDefault="00D05746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lastRenderedPageBreak/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vor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si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detalia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masurile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incluse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referitoare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temele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orizontale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mentionate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criteriu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>.</w:t>
            </w:r>
          </w:p>
        </w:tc>
      </w:tr>
      <w:tr w:rsidR="002F0710" w:rsidRPr="00017FBE" w14:paraId="48364E6B" w14:textId="435E80F6" w:rsidTr="00B774BC">
        <w:tc>
          <w:tcPr>
            <w:tcW w:w="547" w:type="dxa"/>
          </w:tcPr>
          <w:p w14:paraId="047AB0FC" w14:textId="4AF6AE54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lastRenderedPageBreak/>
              <w:t xml:space="preserve">4. </w:t>
            </w:r>
          </w:p>
        </w:tc>
        <w:tc>
          <w:tcPr>
            <w:tcW w:w="2649" w:type="dxa"/>
          </w:tcPr>
          <w:p w14:paraId="26FF6AB0" w14:textId="1AD9F211" w:rsidR="00CA3D40" w:rsidRPr="00017FBE" w:rsidRDefault="00CA3D40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eastAsia="Times New Roman" w:hAnsi="Calibri" w:cs="Calibri"/>
                <w:snapToGrid w:val="0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Proiectul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finanțat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nu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trebuie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să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fie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încheiat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mod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fizic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sau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implementat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integral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înainte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depunerea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cererii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finanțare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în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cadrul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PRSE 2021-2027,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indiferent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dacă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toate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plățile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aferente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au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fost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efectuate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sau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nu de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către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beneficiar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(art. 63,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alin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. 6 din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Regulamentul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-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Parlamentului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European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și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al </w:t>
            </w:r>
            <w:proofErr w:type="spellStart"/>
            <w:r w:rsidRPr="00017FBE">
              <w:rPr>
                <w:rFonts w:ascii="Calibri" w:eastAsia="Times New Roman" w:hAnsi="Calibri" w:cs="Calibri"/>
                <w:snapToGrid w:val="0"/>
              </w:rPr>
              <w:t>Consiliului</w:t>
            </w:r>
            <w:proofErr w:type="spellEnd"/>
            <w:r w:rsidRPr="00017FBE">
              <w:rPr>
                <w:rFonts w:ascii="Calibri" w:eastAsia="Times New Roman" w:hAnsi="Calibri" w:cs="Calibri"/>
                <w:snapToGrid w:val="0"/>
              </w:rPr>
              <w:t xml:space="preserve"> nr. 2021/1060)</w:t>
            </w:r>
          </w:p>
          <w:p w14:paraId="71E45DA7" w14:textId="4D47175C" w:rsidR="00CA3D40" w:rsidRPr="00017FBE" w:rsidRDefault="00CA3D40" w:rsidP="004D7F17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74" w:type="dxa"/>
          </w:tcPr>
          <w:p w14:paraId="60E9D30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05512A55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1B961C38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1A72FBE5" w14:textId="4963FAB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A2 -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4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4549" w:type="dxa"/>
          </w:tcPr>
          <w:p w14:paraId="1B863E1A" w14:textId="7A5B2089" w:rsidR="00CA3D40" w:rsidRPr="00017FBE" w:rsidRDefault="001A090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Cererea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finantare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Calendarul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activitatilor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,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Planul</w:t>
            </w:r>
            <w:proofErr w:type="spellEnd"/>
            <w:r w:rsidR="00D05746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D05746">
              <w:rPr>
                <w:rFonts w:ascii="Calibri" w:eastAsia="Times New Roman" w:hAnsi="Calibri" w:cs="Calibri"/>
                <w:lang w:eastAsia="ro-RO"/>
              </w:rPr>
              <w:t>monitorizare</w:t>
            </w:r>
            <w:proofErr w:type="spellEnd"/>
          </w:p>
        </w:tc>
      </w:tr>
      <w:tr w:rsidR="00CA3D40" w:rsidRPr="00017FBE" w14:paraId="12139645" w14:textId="08093208" w:rsidTr="00B774BC">
        <w:trPr>
          <w:trHeight w:val="430"/>
        </w:trPr>
        <w:tc>
          <w:tcPr>
            <w:tcW w:w="6233" w:type="dxa"/>
            <w:gridSpan w:val="6"/>
            <w:shd w:val="clear" w:color="auto" w:fill="E2EFD9" w:themeFill="accent6" w:themeFillTint="33"/>
          </w:tcPr>
          <w:p w14:paraId="0C46C581" w14:textId="68C54CBC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b/>
                <w:bCs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 xml:space="preserve">Alte </w:t>
            </w:r>
            <w:proofErr w:type="spellStart"/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>verificari</w:t>
            </w:r>
            <w:proofErr w:type="spellEnd"/>
            <w:r w:rsidRPr="00017FBE">
              <w:rPr>
                <w:rFonts w:ascii="Calibri" w:eastAsia="Times New Roman" w:hAnsi="Calibri" w:cs="Calibri"/>
                <w:b/>
                <w:bCs/>
                <w:lang w:eastAsia="ro-RO"/>
              </w:rPr>
              <w:t xml:space="preserve"> ale AM</w:t>
            </w:r>
          </w:p>
        </w:tc>
        <w:tc>
          <w:tcPr>
            <w:tcW w:w="4549" w:type="dxa"/>
            <w:shd w:val="clear" w:color="auto" w:fill="E2EFD9" w:themeFill="accent6" w:themeFillTint="33"/>
          </w:tcPr>
          <w:p w14:paraId="63D1146D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b/>
                <w:bCs/>
                <w:lang w:eastAsia="ro-RO"/>
              </w:rPr>
            </w:pPr>
          </w:p>
        </w:tc>
      </w:tr>
      <w:tr w:rsidR="002F0710" w:rsidRPr="00017FBE" w14:paraId="55E481DA" w14:textId="67098A4A" w:rsidTr="00B774BC">
        <w:tc>
          <w:tcPr>
            <w:tcW w:w="547" w:type="dxa"/>
          </w:tcPr>
          <w:p w14:paraId="406A73C5" w14:textId="42A3F528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2649" w:type="dxa"/>
          </w:tcPr>
          <w:p w14:paraId="4EE82B20" w14:textId="3F102238" w:rsidR="00CA3D40" w:rsidRPr="00B774BC" w:rsidRDefault="00B774BC" w:rsidP="00603B4F">
            <w:pPr>
              <w:spacing w:after="0" w:line="240" w:lineRule="auto"/>
              <w:ind w:left="0"/>
              <w:rPr>
                <w:rFonts w:ascii="Calibri" w:eastAsia="Times New Roman" w:hAnsi="Calibri" w:cs="Calibri"/>
                <w:snapToGrid w:val="0"/>
              </w:rPr>
            </w:pP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Proiectul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nu face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în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mod direct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obiectul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unui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aviz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motivat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al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Comisiei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cu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privire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la o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încălcare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în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temeiul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articolului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 258 din TFUE care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pune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în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pericol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legalitatea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și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regularitatea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cheltuielilor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sau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desfășurarea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operațiunilor</w:t>
            </w:r>
            <w:proofErr w:type="spellEnd"/>
            <w:r w:rsidRPr="00B774BC">
              <w:rPr>
                <w:rFonts w:ascii="Calibri" w:hAnsi="Calibri" w:cs="Calibri"/>
                <w:szCs w:val="24"/>
                <w:shd w:val="clear" w:color="auto" w:fill="FFFFFF"/>
              </w:rPr>
              <w:t>.</w:t>
            </w:r>
          </w:p>
        </w:tc>
        <w:tc>
          <w:tcPr>
            <w:tcW w:w="474" w:type="dxa"/>
          </w:tcPr>
          <w:p w14:paraId="3BCB4D4E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01618BA5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592E6D5" w14:textId="77777777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604" w:type="dxa"/>
          </w:tcPr>
          <w:p w14:paraId="1636F869" w14:textId="13D05C43" w:rsidR="00CA3D40" w:rsidRPr="00017FBE" w:rsidRDefault="00CA3D40" w:rsidP="00603B4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hAnsi="Calibri" w:cs="Calibri"/>
              </w:rPr>
              <w:t xml:space="preserve">conform </w:t>
            </w:r>
            <w:proofErr w:type="spellStart"/>
            <w:r w:rsidRPr="00017FBE">
              <w:rPr>
                <w:rFonts w:ascii="Calibri" w:hAnsi="Calibri" w:cs="Calibri"/>
              </w:rPr>
              <w:t>Notei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emise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SESC, </w:t>
            </w:r>
            <w:proofErr w:type="spellStart"/>
            <w:r w:rsidRPr="00017FBE">
              <w:rPr>
                <w:rFonts w:ascii="Calibri" w:hAnsi="Calibri" w:cs="Calibri"/>
              </w:rPr>
              <w:t>aprobata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AM PR (</w:t>
            </w:r>
            <w:proofErr w:type="spellStart"/>
            <w:r w:rsidRPr="00017FBE">
              <w:rPr>
                <w:rFonts w:ascii="Calibri" w:hAnsi="Calibri" w:cs="Calibri"/>
              </w:rPr>
              <w:t>având</w:t>
            </w:r>
            <w:proofErr w:type="spellEnd"/>
            <w:r w:rsidRPr="00017FBE">
              <w:rPr>
                <w:rFonts w:ascii="Calibri" w:hAnsi="Calibri" w:cs="Calibri"/>
              </w:rPr>
              <w:t xml:space="preserve"> in </w:t>
            </w:r>
            <w:proofErr w:type="spellStart"/>
            <w:r w:rsidRPr="00017FBE">
              <w:rPr>
                <w:rFonts w:ascii="Calibri" w:hAnsi="Calibri" w:cs="Calibri"/>
              </w:rPr>
              <w:t>vedere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caracterul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circuitul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informațiilor</w:t>
            </w:r>
            <w:proofErr w:type="spellEnd"/>
            <w:r w:rsidRPr="00017FBE">
              <w:rPr>
                <w:rFonts w:ascii="Calibri" w:hAnsi="Calibri" w:cs="Calibri"/>
              </w:rPr>
              <w:t xml:space="preserve"> legate de </w:t>
            </w:r>
            <w:proofErr w:type="spellStart"/>
            <w:r w:rsidRPr="00017FBE">
              <w:rPr>
                <w:rFonts w:ascii="Calibri" w:hAnsi="Calibri" w:cs="Calibri"/>
              </w:rPr>
              <w:t>acest</w:t>
            </w:r>
            <w:proofErr w:type="spellEnd"/>
            <w:r w:rsidRPr="00017FBE">
              <w:rPr>
                <w:rFonts w:ascii="Calibri" w:hAnsi="Calibri" w:cs="Calibri"/>
              </w:rPr>
              <w:t xml:space="preserve"> aspect)</w:t>
            </w:r>
          </w:p>
        </w:tc>
        <w:tc>
          <w:tcPr>
            <w:tcW w:w="4549" w:type="dxa"/>
          </w:tcPr>
          <w:p w14:paraId="740B19E9" w14:textId="4B083C28" w:rsidR="00CA3D40" w:rsidRPr="00017FBE" w:rsidRDefault="001A090C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hAnsi="Calibri" w:cs="Calibri"/>
              </w:rPr>
              <w:t xml:space="preserve">Nota </w:t>
            </w:r>
            <w:proofErr w:type="spellStart"/>
            <w:r w:rsidRPr="00017FBE">
              <w:rPr>
                <w:rFonts w:ascii="Calibri" w:hAnsi="Calibri" w:cs="Calibri"/>
              </w:rPr>
              <w:t>emisa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SESC, </w:t>
            </w:r>
            <w:proofErr w:type="spellStart"/>
            <w:r w:rsidRPr="00017FBE">
              <w:rPr>
                <w:rFonts w:ascii="Calibri" w:hAnsi="Calibri" w:cs="Calibri"/>
              </w:rPr>
              <w:t>aprobata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Șef</w:t>
            </w:r>
            <w:proofErr w:type="spellEnd"/>
            <w:r w:rsidRPr="00017FBE">
              <w:rPr>
                <w:rFonts w:ascii="Calibri" w:hAnsi="Calibri" w:cs="Calibri"/>
              </w:rPr>
              <w:t xml:space="preserve"> AM PR</w:t>
            </w:r>
          </w:p>
        </w:tc>
      </w:tr>
      <w:tr w:rsidR="00B774BC" w:rsidRPr="00017FBE" w14:paraId="0D90E28F" w14:textId="68EE0876" w:rsidTr="00B774BC">
        <w:tc>
          <w:tcPr>
            <w:tcW w:w="547" w:type="dxa"/>
            <w:vMerge w:val="restart"/>
          </w:tcPr>
          <w:p w14:paraId="0FBB8512" w14:textId="67075E8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2649" w:type="dxa"/>
          </w:tcPr>
          <w:p w14:paraId="27ECAAF4" w14:textId="246346D2" w:rsidR="00B774BC" w:rsidRPr="00B774BC" w:rsidRDefault="00B774BC" w:rsidP="00603B4F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B774BC">
              <w:rPr>
                <w:rFonts w:ascii="Calibri" w:hAnsi="Calibri" w:cs="Calibri"/>
                <w:szCs w:val="24"/>
              </w:rPr>
              <w:t xml:space="preserve">a)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Proiectul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intră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domeniul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aplicare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al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unei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condiții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favorizante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este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compatibil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cu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strategiile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documentele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planificare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corespunzătoare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stabilite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pentru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îndeplinirea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respectivei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condiții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favorizante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474" w:type="dxa"/>
          </w:tcPr>
          <w:p w14:paraId="3D671AF2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37819A9E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C0F1049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02157E09" w14:textId="2FAE480E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4549" w:type="dxa"/>
          </w:tcPr>
          <w:p w14:paraId="0EC78AC9" w14:textId="6210285F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>Conform Program Regional Sud-Est 2021-2027</w:t>
            </w:r>
          </w:p>
        </w:tc>
      </w:tr>
      <w:tr w:rsidR="00B774BC" w:rsidRPr="00017FBE" w14:paraId="06422900" w14:textId="1823F46C" w:rsidTr="00B774BC">
        <w:tc>
          <w:tcPr>
            <w:tcW w:w="547" w:type="dxa"/>
            <w:vMerge/>
          </w:tcPr>
          <w:p w14:paraId="127D352C" w14:textId="100AFC15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</w:p>
        </w:tc>
        <w:tc>
          <w:tcPr>
            <w:tcW w:w="2649" w:type="dxa"/>
          </w:tcPr>
          <w:p w14:paraId="686DA2C9" w14:textId="6240539E" w:rsidR="00B774BC" w:rsidRPr="00B774BC" w:rsidRDefault="00B774BC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eastAsia="Times New Roman" w:hAnsi="Calibri" w:cs="Calibri"/>
                <w:snapToGrid w:val="0"/>
              </w:rPr>
            </w:pPr>
            <w:r w:rsidRPr="00B774BC">
              <w:rPr>
                <w:rFonts w:ascii="Calibri" w:hAnsi="Calibri" w:cs="Calibri"/>
                <w:szCs w:val="24"/>
              </w:rPr>
              <w:t xml:space="preserve">b)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Proiectul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nu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contribuie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direct la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indeplinirea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conditiei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B774BC">
              <w:rPr>
                <w:rFonts w:ascii="Calibri" w:hAnsi="Calibri" w:cs="Calibri"/>
                <w:szCs w:val="24"/>
              </w:rPr>
              <w:t>favorizante</w:t>
            </w:r>
            <w:proofErr w:type="spellEnd"/>
            <w:r w:rsidRPr="00B774BC">
              <w:rPr>
                <w:rFonts w:ascii="Calibri" w:hAnsi="Calibri" w:cs="Calibri"/>
                <w:szCs w:val="24"/>
              </w:rPr>
              <w:t xml:space="preserve">.   </w:t>
            </w:r>
          </w:p>
        </w:tc>
        <w:tc>
          <w:tcPr>
            <w:tcW w:w="474" w:type="dxa"/>
          </w:tcPr>
          <w:p w14:paraId="510AF600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2C8C36F1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4155ED7B" w14:textId="77777777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1A248655" w14:textId="78F09A21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4549" w:type="dxa"/>
          </w:tcPr>
          <w:p w14:paraId="36649DF0" w14:textId="27FE694B" w:rsidR="00B774BC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t>S</w:t>
            </w: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va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face o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analiza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la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nivel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, 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functie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activitatile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incluse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proiect</w:t>
            </w:r>
            <w:proofErr w:type="spellEnd"/>
          </w:p>
        </w:tc>
      </w:tr>
      <w:tr w:rsidR="002F0710" w:rsidRPr="00017FBE" w14:paraId="03A12CA8" w14:textId="4D0BDDB3" w:rsidTr="00B774BC">
        <w:tc>
          <w:tcPr>
            <w:tcW w:w="547" w:type="dxa"/>
          </w:tcPr>
          <w:p w14:paraId="76DF214E" w14:textId="6306F84A" w:rsidR="00CA3D40" w:rsidRPr="00017FBE" w:rsidRDefault="00B774BC" w:rsidP="00947C2F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3</w:t>
            </w:r>
            <w:r w:rsidR="00CA3D40" w:rsidRPr="00017FBE">
              <w:rPr>
                <w:rFonts w:ascii="Calibri" w:hAnsi="Calibri" w:cs="Calibri"/>
                <w:bCs/>
              </w:rPr>
              <w:t>.</w:t>
            </w:r>
          </w:p>
        </w:tc>
        <w:tc>
          <w:tcPr>
            <w:tcW w:w="2649" w:type="dxa"/>
          </w:tcPr>
          <w:p w14:paraId="690DB76D" w14:textId="78A26223" w:rsidR="00CA3D40" w:rsidRPr="00017FBE" w:rsidRDefault="00CA3D40" w:rsidP="004D7F17">
            <w:pPr>
              <w:tabs>
                <w:tab w:val="left" w:pos="180"/>
                <w:tab w:val="left" w:pos="720"/>
              </w:tabs>
              <w:spacing w:after="0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Ver</w:t>
            </w:r>
            <w:r w:rsidR="00017FBE">
              <w:rPr>
                <w:rFonts w:ascii="Calibri" w:hAnsi="Calibri" w:cs="Calibri"/>
              </w:rPr>
              <w:t>ifi</w:t>
            </w:r>
            <w:r w:rsidRPr="00017FBE">
              <w:rPr>
                <w:rFonts w:ascii="Calibri" w:hAnsi="Calibri" w:cs="Calibri"/>
              </w:rPr>
              <w:t>carea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privind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beneficiarul</w:t>
            </w:r>
            <w:proofErr w:type="spellEnd"/>
            <w:r w:rsidRPr="00017FBE">
              <w:rPr>
                <w:rFonts w:ascii="Calibri" w:hAnsi="Calibri" w:cs="Calibri"/>
              </w:rPr>
              <w:t>/</w:t>
            </w:r>
            <w:proofErr w:type="spellStart"/>
            <w:r w:rsidRPr="00017FBE">
              <w:rPr>
                <w:rFonts w:ascii="Calibri" w:hAnsi="Calibri" w:cs="Calibri"/>
              </w:rPr>
              <w:t>beneficiarii</w:t>
            </w:r>
            <w:proofErr w:type="spellEnd"/>
            <w:r w:rsidRPr="00017FBE">
              <w:rPr>
                <w:rFonts w:ascii="Calibri" w:hAnsi="Calibri" w:cs="Calibri"/>
              </w:rPr>
              <w:t xml:space="preserve"> real/</w:t>
            </w:r>
            <w:proofErr w:type="spellStart"/>
            <w:r w:rsidRPr="00017FBE">
              <w:rPr>
                <w:rFonts w:ascii="Calibri" w:hAnsi="Calibri" w:cs="Calibri"/>
              </w:rPr>
              <w:t>reali</w:t>
            </w:r>
            <w:proofErr w:type="spellEnd"/>
          </w:p>
        </w:tc>
        <w:tc>
          <w:tcPr>
            <w:tcW w:w="474" w:type="dxa"/>
          </w:tcPr>
          <w:p w14:paraId="4E42C7CF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90" w:type="dxa"/>
          </w:tcPr>
          <w:p w14:paraId="72F829A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b/>
              </w:rPr>
            </w:pPr>
          </w:p>
        </w:tc>
        <w:tc>
          <w:tcPr>
            <w:tcW w:w="469" w:type="dxa"/>
          </w:tcPr>
          <w:p w14:paraId="356333F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1604" w:type="dxa"/>
          </w:tcPr>
          <w:p w14:paraId="39CCDF59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4549" w:type="dxa"/>
          </w:tcPr>
          <w:p w14:paraId="5B44E9E0" w14:textId="2C5C49ED" w:rsidR="00CA3D40" w:rsidRPr="00017FBE" w:rsidRDefault="00B774BC" w:rsidP="00947C2F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Informațiile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completate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în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Secțiunea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Beneficiar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real din </w:t>
            </w:r>
            <w:proofErr w:type="spellStart"/>
            <w:r w:rsidRPr="004A2C5C">
              <w:rPr>
                <w:rFonts w:asciiTheme="minorHAnsi" w:hAnsiTheme="minorHAnsi" w:cs="Calibri"/>
              </w:rPr>
              <w:t>sistemul</w:t>
            </w:r>
            <w:proofErr w:type="spellEnd"/>
            <w:r w:rsidRPr="004A2C5C">
              <w:rPr>
                <w:rFonts w:asciiTheme="minorHAnsi" w:hAnsiTheme="minorHAnsi" w:cs="Calibri"/>
              </w:rPr>
              <w:t xml:space="preserve"> informatic MySMIS2021/SMIS2021+</w:t>
            </w:r>
            <w:r>
              <w:rPr>
                <w:rFonts w:asciiTheme="minorHAnsi" w:hAnsiTheme="minorHAnsi" w:cs="Calibri"/>
              </w:rPr>
              <w:t>.</w:t>
            </w:r>
          </w:p>
        </w:tc>
      </w:tr>
      <w:tr w:rsidR="00CA3D40" w:rsidRPr="00017FBE" w14:paraId="3977E148" w14:textId="7DCD2C02" w:rsidTr="00B774BC">
        <w:tc>
          <w:tcPr>
            <w:tcW w:w="6233" w:type="dxa"/>
            <w:gridSpan w:val="6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7511DFE" w14:textId="18846D84" w:rsidR="00CA3D40" w:rsidRPr="00017FBE" w:rsidRDefault="00CA3D40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</w:pPr>
            <w:r w:rsidRPr="00017FBE"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  <w:t>CEREREA DE FINANTARE ESTE ADMISĂ/RESPINSĂ</w:t>
            </w:r>
          </w:p>
          <w:p w14:paraId="6736B984" w14:textId="77777777" w:rsidR="00CA3D40" w:rsidRPr="00017FBE" w:rsidRDefault="00CA3D40" w:rsidP="00947C2F">
            <w:pPr>
              <w:spacing w:after="0" w:line="240" w:lineRule="auto"/>
              <w:ind w:left="0"/>
              <w:rPr>
                <w:rFonts w:ascii="Calibri" w:hAnsi="Calibri" w:cs="Calibri"/>
                <w:color w:val="2E74B5" w:themeColor="accent1" w:themeShade="BF"/>
                <w:lang w:val="fr-FR"/>
              </w:rPr>
            </w:pPr>
          </w:p>
        </w:tc>
        <w:tc>
          <w:tcPr>
            <w:tcW w:w="454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31E4FAC" w14:textId="77777777" w:rsidR="00CA3D40" w:rsidRPr="00017FBE" w:rsidRDefault="00CA3D40" w:rsidP="00947C2F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 w:eastAsia="en-GB"/>
              </w:rPr>
            </w:pPr>
          </w:p>
        </w:tc>
      </w:tr>
    </w:tbl>
    <w:p w14:paraId="4B20AD6A" w14:textId="6ECC1861" w:rsidR="00CB59B1" w:rsidRPr="00017FBE" w:rsidRDefault="00CB59B1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12CD934E" w14:textId="77777777" w:rsidR="00FB44F6" w:rsidRPr="00017FBE" w:rsidRDefault="00FB44F6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7392C110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</w:pP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Neîndeplinirea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unui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criteriu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verificare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,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ulterior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parcurgerii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etapelor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procedurale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analiză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/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solicitare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a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clarificărilor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,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conduce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la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respingerea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cererii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 xml:space="preserve"> de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finanțare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/>
        </w:rPr>
        <w:t>.</w:t>
      </w:r>
    </w:p>
    <w:p w14:paraId="60057C7F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color w:val="002060"/>
          <w:sz w:val="20"/>
          <w:szCs w:val="20"/>
          <w:lang w:val="fr-FR"/>
        </w:rPr>
      </w:pPr>
    </w:p>
    <w:p w14:paraId="7FA32D8D" w14:textId="019DF638" w:rsidR="00174167" w:rsidRPr="00017FBE" w:rsidRDefault="00C86DBE" w:rsidP="005A4B3D">
      <w:pPr>
        <w:spacing w:after="0" w:line="240" w:lineRule="auto"/>
        <w:ind w:left="0"/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</w:pP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Doar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</w:t>
      </w:r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entru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proiectele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admise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dup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verificarea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aferent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Sec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ț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iunii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r w:rsidR="004C142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5</w:t>
      </w:r>
      <w:r w:rsidR="001F407C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.1</w:t>
      </w:r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se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demareaz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urm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ă</w:t>
      </w:r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toarea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etapa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prin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completarea</w:t>
      </w:r>
      <w:proofErr w:type="spellEnd"/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Gril</w:t>
      </w:r>
      <w:r w:rsidR="00C97535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ei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aferent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e</w:t>
      </w:r>
      <w:proofErr w:type="spellEnd"/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Sec</w:t>
      </w:r>
      <w:r w:rsidR="00192444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ț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iun</w:t>
      </w:r>
      <w:r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ii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r w:rsidR="004C142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5</w:t>
      </w:r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.2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Verificare</w:t>
      </w:r>
      <w:proofErr w:type="spellEnd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 xml:space="preserve"> </w:t>
      </w:r>
      <w:proofErr w:type="spellStart"/>
      <w:r w:rsidR="00AC1EB7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contractare</w:t>
      </w:r>
      <w:proofErr w:type="spellEnd"/>
      <w:r w:rsidR="005A4B3D" w:rsidRPr="00017FBE">
        <w:rPr>
          <w:rFonts w:ascii="Calibri" w:hAnsi="Calibri" w:cs="Calibri"/>
          <w:b/>
          <w:bCs/>
          <w:color w:val="002060"/>
          <w:sz w:val="20"/>
          <w:szCs w:val="20"/>
          <w:lang w:val="fr-FR" w:eastAsia="en-GB"/>
        </w:rPr>
        <w:t>.</w:t>
      </w:r>
    </w:p>
    <w:p w14:paraId="44A472D9" w14:textId="77777777" w:rsidR="005A4B3D" w:rsidRPr="00017FBE" w:rsidRDefault="005A4B3D" w:rsidP="005A4B3D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  <w:lang w:val="fr-FR"/>
        </w:rPr>
      </w:pPr>
    </w:p>
    <w:p w14:paraId="49E7F2BF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  <w:proofErr w:type="spellStart"/>
      <w:r w:rsidRPr="00017FBE">
        <w:rPr>
          <w:rFonts w:ascii="Calibri" w:hAnsi="Calibri" w:cs="Calibri"/>
          <w:b/>
          <w:sz w:val="20"/>
          <w:szCs w:val="20"/>
        </w:rPr>
        <w:t>Observaţii</w:t>
      </w:r>
      <w:proofErr w:type="spellEnd"/>
      <w:r w:rsidRPr="00017FBE">
        <w:rPr>
          <w:rFonts w:ascii="Calibri" w:hAnsi="Calibri" w:cs="Calibri"/>
          <w:b/>
          <w:sz w:val="20"/>
          <w:szCs w:val="20"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017FBE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menționa solicitările de clarificări și răspunsurile la acestea</w:t>
            </w:r>
          </w:p>
          <w:p w14:paraId="72C406AC" w14:textId="02BE15A1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 xml:space="preserve">Se vor menționa problemele identificate </w:t>
            </w:r>
            <w:r w:rsidR="00192444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ș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 observa</w:t>
            </w:r>
            <w:r w:rsidR="00192444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ț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iile expertului</w:t>
            </w:r>
          </w:p>
          <w:p w14:paraId="066B2789" w14:textId="2B4F9368" w:rsidR="00380254" w:rsidRPr="00017FBE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va justifica neîndeplinirea anumitor criterii, dacă este cazul</w:t>
            </w:r>
          </w:p>
        </w:tc>
      </w:tr>
    </w:tbl>
    <w:p w14:paraId="05BDAFD3" w14:textId="77777777" w:rsidR="00C97535" w:rsidRPr="00017FBE" w:rsidRDefault="00C97535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24A09B07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Se pot solicita clarificări pe orice aspecte vizând eligibilitatea așa cum sunt menţionate/ definite/ descrise în Instrucțiune, după caz.</w:t>
      </w:r>
    </w:p>
    <w:p w14:paraId="4068189C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Un proiect poate fi admis în condițiile în care sunt îndeplinite cumulativ următoarele:</w:t>
      </w:r>
    </w:p>
    <w:p w14:paraId="7484F3EF" w14:textId="51506438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au fost transmise în termenul prevăzut în solicitările de clarificări ale AM PR SE către solicitant</w:t>
      </w:r>
      <w:r w:rsidR="00192444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;</w:t>
      </w:r>
    </w:p>
    <w:p w14:paraId="2B8EFACE" w14:textId="1787AAE1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transmise sunt complete</w:t>
      </w:r>
      <w:r w:rsidR="00D43015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;</w:t>
      </w:r>
    </w:p>
    <w:p w14:paraId="273888BB" w14:textId="77777777" w:rsidR="00380254" w:rsidRPr="00017FBE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Au fost remediate toate aspectele sesizate în solicitările de clarificări.</w:t>
      </w:r>
    </w:p>
    <w:p w14:paraId="58CA9F1F" w14:textId="5E1EEA63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6312B9E5" w14:textId="77777777" w:rsidR="00EE684F" w:rsidRPr="00017FBE" w:rsidRDefault="00EE684F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70476098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Întocmit,</w:t>
      </w:r>
    </w:p>
    <w:p w14:paraId="7D519C7A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Membru 1</w:t>
      </w:r>
    </w:p>
    <w:p w14:paraId="3EECFEDD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Nume și prenume/Funcție</w:t>
      </w:r>
    </w:p>
    <w:p w14:paraId="24FA3895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Data:</w:t>
      </w:r>
    </w:p>
    <w:p w14:paraId="2E596CDE" w14:textId="5472C9C9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52B416A9" w14:textId="61D627C9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FC1346A" w14:textId="77777777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37B25817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Întocmit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4FEA4338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Membru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2</w:t>
      </w:r>
    </w:p>
    <w:p w14:paraId="6921A584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și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Pr="00017FBE">
        <w:rPr>
          <w:rFonts w:ascii="Calibri" w:hAnsi="Calibri" w:cs="Calibri"/>
          <w:sz w:val="20"/>
          <w:szCs w:val="20"/>
        </w:rPr>
        <w:t>Funcție</w:t>
      </w:r>
      <w:proofErr w:type="spellEnd"/>
    </w:p>
    <w:p w14:paraId="4AD7A18D" w14:textId="6204C403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6BE08A84" w14:textId="202EEB95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43106FE5" w14:textId="68A189F1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1835D605" w14:textId="77777777" w:rsidR="00C97535" w:rsidRPr="00017FBE" w:rsidRDefault="00C97535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4D5D8DF1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191B29B9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Verificat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421C6983" w14:textId="1F23FEE1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Numele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si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prenumele</w:t>
      </w:r>
      <w:proofErr w:type="spellEnd"/>
      <w:r w:rsidR="00D43015"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Birou/</w:t>
      </w:r>
      <w:proofErr w:type="spellStart"/>
      <w:r w:rsidR="00D43015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D43015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D43015" w:rsidRPr="00017FBE">
        <w:rPr>
          <w:rFonts w:ascii="Calibri" w:hAnsi="Calibri" w:cs="Calibri"/>
          <w:sz w:val="20"/>
          <w:szCs w:val="20"/>
        </w:rPr>
        <w:t>serviciu</w:t>
      </w:r>
      <w:proofErr w:type="spellEnd"/>
    </w:p>
    <w:p w14:paraId="57088F1F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Semnatura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</w:p>
    <w:p w14:paraId="7E676B81" w14:textId="77777777" w:rsidR="00380254" w:rsidRPr="00017FBE" w:rsidRDefault="00380254" w:rsidP="00662E6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3EEAB537" w14:textId="4D36DF43" w:rsidR="00174167" w:rsidRPr="00017FBE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sz w:val="20"/>
          <w:szCs w:val="20"/>
        </w:rPr>
      </w:pPr>
    </w:p>
    <w:p w14:paraId="6570A6F6" w14:textId="5659EE25" w:rsidR="00C40B56" w:rsidRPr="00017FBE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311EBFD" w14:textId="4CBADD2B" w:rsidR="00CD1A10" w:rsidRDefault="00CD1A10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37C38DB8" w14:textId="6420902D" w:rsidR="005F45A3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048015D" w14:textId="75691FA7" w:rsidR="005F45A3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5CF045D3" w14:textId="77777777" w:rsidR="005F45A3" w:rsidRPr="00017FBE" w:rsidRDefault="005F45A3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2552671C" w14:textId="77777777" w:rsidR="00CD1A10" w:rsidRPr="00017FBE" w:rsidRDefault="00CD1A10" w:rsidP="004D7F17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</w:p>
    <w:p w14:paraId="654A59F0" w14:textId="08D065D8" w:rsidR="00CD1A10" w:rsidRPr="00017FBE" w:rsidRDefault="001F407C" w:rsidP="000B30F3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  <w:r w:rsidRPr="00017FBE">
        <w:rPr>
          <w:rFonts w:ascii="Calibri" w:hAnsi="Calibri" w:cs="Calibri"/>
          <w:b/>
          <w:color w:val="002060"/>
          <w:sz w:val="20"/>
          <w:szCs w:val="20"/>
        </w:rPr>
        <w:t xml:space="preserve">SECTIUNEA </w:t>
      </w:r>
      <w:r w:rsidR="004C1427" w:rsidRPr="00017FBE">
        <w:rPr>
          <w:rFonts w:ascii="Calibri" w:hAnsi="Calibri" w:cs="Calibri"/>
          <w:b/>
          <w:color w:val="002060"/>
          <w:sz w:val="20"/>
          <w:szCs w:val="20"/>
        </w:rPr>
        <w:t>5</w:t>
      </w:r>
      <w:r w:rsidRPr="00017FBE">
        <w:rPr>
          <w:rFonts w:ascii="Calibri" w:hAnsi="Calibri" w:cs="Calibri"/>
          <w:b/>
          <w:color w:val="002060"/>
          <w:sz w:val="20"/>
          <w:szCs w:val="20"/>
        </w:rPr>
        <w:t xml:space="preserve">.2 </w:t>
      </w:r>
      <w:r w:rsidR="000B30F3" w:rsidRPr="00017FBE">
        <w:rPr>
          <w:rFonts w:ascii="Calibri" w:hAnsi="Calibri" w:cs="Calibri"/>
          <w:b/>
          <w:color w:val="002060"/>
          <w:sz w:val="20"/>
          <w:szCs w:val="20"/>
        </w:rPr>
        <w:t xml:space="preserve">VERIFICARE </w:t>
      </w:r>
      <w:r w:rsidR="00CD1A10" w:rsidRPr="00017FBE">
        <w:rPr>
          <w:rFonts w:ascii="Calibri" w:hAnsi="Calibri" w:cs="Calibri"/>
          <w:b/>
          <w:color w:val="002060"/>
          <w:sz w:val="20"/>
          <w:szCs w:val="20"/>
        </w:rPr>
        <w:t>CONTRACTARE</w:t>
      </w:r>
    </w:p>
    <w:p w14:paraId="706931F0" w14:textId="77777777" w:rsidR="00CD1A10" w:rsidRPr="00017FBE" w:rsidRDefault="00CD1A10" w:rsidP="00CD1A1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sz w:val="20"/>
          <w:szCs w:val="20"/>
        </w:rPr>
      </w:pPr>
    </w:p>
    <w:p w14:paraId="0EADB7A8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color w:val="002060"/>
          <w:sz w:val="20"/>
          <w:szCs w:val="20"/>
        </w:rPr>
      </w:pPr>
    </w:p>
    <w:tbl>
      <w:tblPr>
        <w:tblStyle w:val="TableGrid"/>
        <w:tblW w:w="9715" w:type="dxa"/>
        <w:tblInd w:w="-365" w:type="dxa"/>
        <w:tblLook w:val="04A0" w:firstRow="1" w:lastRow="0" w:firstColumn="1" w:lastColumn="0" w:noHBand="0" w:noVBand="1"/>
      </w:tblPr>
      <w:tblGrid>
        <w:gridCol w:w="596"/>
        <w:gridCol w:w="3461"/>
        <w:gridCol w:w="593"/>
        <w:gridCol w:w="505"/>
        <w:gridCol w:w="418"/>
        <w:gridCol w:w="2222"/>
        <w:gridCol w:w="1920"/>
      </w:tblGrid>
      <w:tr w:rsidR="002F0710" w:rsidRPr="00017FBE" w14:paraId="63249EDB" w14:textId="5D3B1325" w:rsidTr="002F0710">
        <w:tc>
          <w:tcPr>
            <w:tcW w:w="596" w:type="dxa"/>
          </w:tcPr>
          <w:p w14:paraId="396B581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NR. CRT</w:t>
            </w:r>
          </w:p>
        </w:tc>
        <w:tc>
          <w:tcPr>
            <w:tcW w:w="3461" w:type="dxa"/>
          </w:tcPr>
          <w:p w14:paraId="661E21D8" w14:textId="77777777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CRITERIU DE VERIFICARE</w:t>
            </w:r>
          </w:p>
        </w:tc>
        <w:tc>
          <w:tcPr>
            <w:tcW w:w="1516" w:type="dxa"/>
            <w:gridSpan w:val="3"/>
          </w:tcPr>
          <w:p w14:paraId="3BA1831C" w14:textId="77777777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222" w:type="dxa"/>
          </w:tcPr>
          <w:p w14:paraId="41332BD0" w14:textId="5B79A752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EVALUATOR</w:t>
            </w:r>
          </w:p>
        </w:tc>
        <w:tc>
          <w:tcPr>
            <w:tcW w:w="1920" w:type="dxa"/>
          </w:tcPr>
          <w:p w14:paraId="3E5A642F" w14:textId="18DF78E9" w:rsidR="002F0710" w:rsidRPr="00017FBE" w:rsidRDefault="002F0710" w:rsidP="002F071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DOCUMENTE VERIFICATE</w:t>
            </w:r>
          </w:p>
        </w:tc>
      </w:tr>
      <w:tr w:rsidR="002F0710" w:rsidRPr="00017FBE" w14:paraId="47C3A7CA" w14:textId="2CC22E93" w:rsidTr="002F0710">
        <w:tc>
          <w:tcPr>
            <w:tcW w:w="596" w:type="dxa"/>
          </w:tcPr>
          <w:p w14:paraId="0EEF1EA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3461" w:type="dxa"/>
          </w:tcPr>
          <w:p w14:paraId="067810D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593" w:type="dxa"/>
          </w:tcPr>
          <w:p w14:paraId="472ABA9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DA</w:t>
            </w:r>
          </w:p>
        </w:tc>
        <w:tc>
          <w:tcPr>
            <w:tcW w:w="505" w:type="dxa"/>
          </w:tcPr>
          <w:p w14:paraId="4D45B67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NU</w:t>
            </w:r>
          </w:p>
        </w:tc>
        <w:tc>
          <w:tcPr>
            <w:tcW w:w="418" w:type="dxa"/>
          </w:tcPr>
          <w:p w14:paraId="42DB6F4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  <w:tc>
          <w:tcPr>
            <w:tcW w:w="2222" w:type="dxa"/>
          </w:tcPr>
          <w:p w14:paraId="48C1A429" w14:textId="3E2F97B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  <w:r w:rsidRPr="00017FBE">
              <w:rPr>
                <w:rFonts w:ascii="Calibri" w:hAnsi="Calibri" w:cs="Calibri"/>
                <w:b/>
                <w:color w:val="002060"/>
              </w:rPr>
              <w:t>OBSERVAȚII</w:t>
            </w:r>
          </w:p>
        </w:tc>
        <w:tc>
          <w:tcPr>
            <w:tcW w:w="1920" w:type="dxa"/>
          </w:tcPr>
          <w:p w14:paraId="30818C8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</w:rPr>
            </w:pPr>
          </w:p>
        </w:tc>
      </w:tr>
      <w:tr w:rsidR="002F0710" w:rsidRPr="00017FBE" w14:paraId="675A023F" w14:textId="74F8E9B0" w:rsidTr="002F0710">
        <w:tc>
          <w:tcPr>
            <w:tcW w:w="7795" w:type="dxa"/>
            <w:gridSpan w:val="6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3808C3A1" w14:textId="77494BBC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/>
              </w:rPr>
            </w:pPr>
            <w:r w:rsidRPr="00017FBE">
              <w:rPr>
                <w:rFonts w:ascii="Calibri" w:hAnsi="Calibri" w:cs="Calibri"/>
                <w:b/>
                <w:bCs/>
                <w:color w:val="002060"/>
                <w:lang w:val="fr-FR"/>
              </w:rPr>
              <w:t>SECȚIUNEA 1 - VERIFICAREA ÎN ETAPA DE CONTRACTARE</w:t>
            </w:r>
          </w:p>
          <w:p w14:paraId="4345C9C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color w:val="002060"/>
                <w:lang w:val="fr-FR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0C29EC3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color w:val="002060"/>
                <w:lang w:val="fr-FR"/>
              </w:rPr>
            </w:pPr>
          </w:p>
        </w:tc>
      </w:tr>
      <w:tr w:rsidR="002F0710" w:rsidRPr="00017FBE" w14:paraId="6E855139" w14:textId="3F56D2F7" w:rsidTr="002F0710">
        <w:tc>
          <w:tcPr>
            <w:tcW w:w="596" w:type="dxa"/>
          </w:tcPr>
          <w:p w14:paraId="031524E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461" w:type="dxa"/>
          </w:tcPr>
          <w:p w14:paraId="5D344DC3" w14:textId="7DB33A90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criteriile</w:t>
            </w:r>
            <w:proofErr w:type="spellEnd"/>
            <w:r w:rsidRPr="00017FBE">
              <w:rPr>
                <w:rFonts w:ascii="Calibri" w:hAnsi="Calibri" w:cs="Calibri"/>
              </w:rPr>
              <w:t xml:space="preserve"> legate de </w:t>
            </w:r>
            <w:proofErr w:type="spellStart"/>
            <w:r w:rsidRPr="00017FBE">
              <w:rPr>
                <w:rFonts w:ascii="Calibri" w:hAnsi="Calibri" w:cs="Calibri"/>
              </w:rPr>
              <w:t>îndeplinirea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obligațiilor</w:t>
            </w:r>
            <w:proofErr w:type="spellEnd"/>
            <w:r w:rsidRPr="00017FBE">
              <w:rPr>
                <w:rFonts w:ascii="Calibri" w:hAnsi="Calibri" w:cs="Calibri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de stat/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local (</w:t>
            </w:r>
            <w:proofErr w:type="spellStart"/>
            <w:r w:rsidRPr="00017FBE">
              <w:rPr>
                <w:rFonts w:ascii="Calibri" w:hAnsi="Calibri" w:cs="Calibri"/>
              </w:rPr>
              <w:t>să</w:t>
            </w:r>
            <w:proofErr w:type="spellEnd"/>
            <w:r w:rsidRPr="00017FBE">
              <w:rPr>
                <w:rFonts w:ascii="Calibri" w:hAnsi="Calibri" w:cs="Calibri"/>
              </w:rPr>
              <w:t xml:space="preserve"> fi </w:t>
            </w:r>
            <w:proofErr w:type="spellStart"/>
            <w:r w:rsidRPr="00017FBE">
              <w:rPr>
                <w:rFonts w:ascii="Calibri" w:hAnsi="Calibri" w:cs="Calibri"/>
              </w:rPr>
              <w:t>achitat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obligaţiile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plată</w:t>
            </w:r>
            <w:proofErr w:type="spellEnd"/>
            <w:r w:rsidRPr="00017FBE">
              <w:rPr>
                <w:rFonts w:ascii="Calibri" w:hAnsi="Calibri" w:cs="Calibri"/>
              </w:rPr>
              <w:t xml:space="preserve"> nete </w:t>
            </w:r>
            <w:proofErr w:type="spellStart"/>
            <w:r w:rsidRPr="00017FBE">
              <w:rPr>
                <w:rFonts w:ascii="Calibri" w:hAnsi="Calibri" w:cs="Calibri"/>
              </w:rPr>
              <w:t>către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de stat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respectiv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local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ultimul</w:t>
            </w:r>
            <w:proofErr w:type="spellEnd"/>
            <w:r w:rsidRPr="00017FBE">
              <w:rPr>
                <w:rFonts w:ascii="Calibri" w:hAnsi="Calibri" w:cs="Calibri"/>
              </w:rPr>
              <w:t xml:space="preserve"> an </w:t>
            </w:r>
            <w:proofErr w:type="spellStart"/>
            <w:r w:rsidRPr="00017FBE">
              <w:rPr>
                <w:rFonts w:ascii="Calibri" w:hAnsi="Calibri" w:cs="Calibri"/>
              </w:rPr>
              <w:t>calendaristic</w:t>
            </w:r>
            <w:proofErr w:type="spellEnd"/>
            <w:r w:rsidRPr="00017FBE">
              <w:rPr>
                <w:rFonts w:ascii="Calibri" w:hAnsi="Calibri" w:cs="Calibri"/>
              </w:rPr>
              <w:t>)</w:t>
            </w:r>
          </w:p>
        </w:tc>
        <w:tc>
          <w:tcPr>
            <w:tcW w:w="593" w:type="dxa"/>
          </w:tcPr>
          <w:p w14:paraId="3A98080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7578213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45E77BC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222" w:type="dxa"/>
          </w:tcPr>
          <w:p w14:paraId="7E902018" w14:textId="50CF9081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B3 -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3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  <w:p w14:paraId="688C6ED8" w14:textId="61CFE333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7069A089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Certificatul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atestare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emis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Direcția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Generală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Județeană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Agenției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Naționale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Administrare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</w:p>
          <w:p w14:paraId="67768056" w14:textId="77777777" w:rsidR="002F0710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Certificatul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atestare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fiscală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pentru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persoane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juridice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privind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impozitele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taxele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locale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venituri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bugetului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local</w:t>
            </w:r>
          </w:p>
          <w:p w14:paraId="00E82C4B" w14:textId="30D06FDA" w:rsidR="00FE713D" w:rsidRPr="00017FBE" w:rsidRDefault="00FE713D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hAnsi="Calibri" w:cs="Calibri"/>
                <w:lang w:eastAsia="ro-RO"/>
              </w:rPr>
              <w:t xml:space="preserve">Se </w:t>
            </w:r>
            <w:proofErr w:type="spellStart"/>
            <w:r>
              <w:rPr>
                <w:rFonts w:ascii="Calibri" w:hAnsi="Calibri" w:cs="Calibri"/>
                <w:lang w:eastAsia="ro-RO"/>
              </w:rPr>
              <w:t>verifica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ca nu </w:t>
            </w:r>
            <w:proofErr w:type="spellStart"/>
            <w:r>
              <w:rPr>
                <w:rFonts w:ascii="Calibri" w:hAnsi="Calibri" w:cs="Calibri"/>
                <w:lang w:eastAsia="ro-RO"/>
              </w:rPr>
              <w:t>exista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inscrieri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care </w:t>
            </w:r>
            <w:proofErr w:type="spellStart"/>
            <w:r>
              <w:rPr>
                <w:rFonts w:ascii="Calibri" w:hAnsi="Calibri" w:cs="Calibri"/>
                <w:lang w:eastAsia="ro-RO"/>
              </w:rPr>
              <w:t>sa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conduca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lang w:eastAsia="ro-RO"/>
              </w:rPr>
              <w:t>neeligibilitatea</w:t>
            </w:r>
            <w:proofErr w:type="spellEnd"/>
            <w:r>
              <w:rPr>
                <w:rFonts w:ascii="Calibri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eastAsia="ro-RO"/>
              </w:rPr>
              <w:t>solciitantului</w:t>
            </w:r>
            <w:proofErr w:type="spellEnd"/>
          </w:p>
        </w:tc>
      </w:tr>
      <w:tr w:rsidR="002F0710" w:rsidRPr="00017FBE" w14:paraId="5504E629" w14:textId="65F7F590" w:rsidTr="002F0710">
        <w:tc>
          <w:tcPr>
            <w:tcW w:w="596" w:type="dxa"/>
          </w:tcPr>
          <w:p w14:paraId="0B89E21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3461" w:type="dxa"/>
          </w:tcPr>
          <w:p w14:paraId="43B3FCF3" w14:textId="01D2447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hAnsi="Calibri" w:cs="Calibri"/>
              </w:rPr>
              <w:t xml:space="preserve">Conform </w:t>
            </w:r>
            <w:proofErr w:type="spellStart"/>
            <w:r w:rsidRPr="00017FBE">
              <w:rPr>
                <w:rFonts w:ascii="Calibri" w:hAnsi="Calibri" w:cs="Calibri"/>
              </w:rPr>
              <w:t>certificatului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cazier</w:t>
            </w:r>
            <w:proofErr w:type="spellEnd"/>
            <w:r w:rsidRPr="00017FBE">
              <w:rPr>
                <w:rFonts w:ascii="Calibri" w:hAnsi="Calibri" w:cs="Calibri"/>
              </w:rPr>
              <w:t xml:space="preserve"> fiscal </w:t>
            </w:r>
            <w:proofErr w:type="spellStart"/>
            <w:r w:rsidRPr="00017FBE">
              <w:rPr>
                <w:rFonts w:ascii="Calibri" w:hAnsi="Calibri" w:cs="Calibri"/>
              </w:rPr>
              <w:t>și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Declarației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unice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solicitantul</w:t>
            </w:r>
            <w:proofErr w:type="spellEnd"/>
            <w:r w:rsidRPr="00017FBE">
              <w:rPr>
                <w:rFonts w:ascii="Calibri" w:hAnsi="Calibri" w:cs="Calibri"/>
              </w:rPr>
              <w:t xml:space="preserve"> nu a </w:t>
            </w:r>
            <w:proofErr w:type="spellStart"/>
            <w:r w:rsidRPr="00017FBE">
              <w:rPr>
                <w:rFonts w:ascii="Calibri" w:hAnsi="Calibri" w:cs="Calibri"/>
              </w:rPr>
              <w:t>suferit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condamnări</w:t>
            </w:r>
            <w:proofErr w:type="spellEnd"/>
            <w:r w:rsidRPr="00017FBE">
              <w:rPr>
                <w:rFonts w:ascii="Calibri" w:hAnsi="Calibri" w:cs="Calibri"/>
              </w:rPr>
              <w:t xml:space="preserve"> definitive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cauze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referitoare</w:t>
            </w:r>
            <w:proofErr w:type="spellEnd"/>
            <w:r w:rsidRPr="00017FBE">
              <w:rPr>
                <w:rFonts w:ascii="Calibri" w:hAnsi="Calibri" w:cs="Calibri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</w:rPr>
              <w:t>obţinerea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şi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utilizarea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fondurilor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europene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şi</w:t>
            </w:r>
            <w:proofErr w:type="spellEnd"/>
            <w:r w:rsidRPr="00017FBE">
              <w:rPr>
                <w:rFonts w:ascii="Calibri" w:hAnsi="Calibri" w:cs="Calibri"/>
              </w:rPr>
              <w:t>/</w:t>
            </w:r>
            <w:proofErr w:type="spellStart"/>
            <w:r w:rsidRPr="00017FBE">
              <w:rPr>
                <w:rFonts w:ascii="Calibri" w:hAnsi="Calibri" w:cs="Calibri"/>
              </w:rPr>
              <w:t>sau</w:t>
            </w:r>
            <w:proofErr w:type="spellEnd"/>
            <w:r w:rsidRPr="00017FBE">
              <w:rPr>
                <w:rFonts w:ascii="Calibri" w:hAnsi="Calibri" w:cs="Calibri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</w:rPr>
              <w:t>fondurilor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publice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naţionale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aferente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acestora</w:t>
            </w:r>
            <w:proofErr w:type="spellEnd"/>
            <w:r w:rsidRPr="00017FBE">
              <w:rPr>
                <w:rFonts w:ascii="Calibri" w:hAnsi="Calibri" w:cs="Calibri"/>
              </w:rPr>
              <w:t>.</w:t>
            </w:r>
          </w:p>
        </w:tc>
        <w:tc>
          <w:tcPr>
            <w:tcW w:w="593" w:type="dxa"/>
          </w:tcPr>
          <w:p w14:paraId="6AFBD9A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5AD8F02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60B3CA7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</w:p>
        </w:tc>
        <w:tc>
          <w:tcPr>
            <w:tcW w:w="2222" w:type="dxa"/>
          </w:tcPr>
          <w:p w14:paraId="55BD2A19" w14:textId="5C84761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r w:rsidRPr="00017FBE">
              <w:rPr>
                <w:rFonts w:ascii="Calibri" w:eastAsia="Times New Roman" w:hAnsi="Calibri" w:cs="Calibri"/>
                <w:lang w:eastAsia="ro-RO"/>
              </w:rPr>
              <w:t xml:space="preserve">conform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sectiunii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B1 -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cerinta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4 din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din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Pr="00017FBE">
              <w:rPr>
                <w:rFonts w:ascii="Calibri" w:eastAsia="Times New Roman" w:hAnsi="Calibri" w:cs="Calibri"/>
                <w:lang w:eastAsia="ro-RO"/>
              </w:rPr>
              <w:t>Declaratia</w:t>
            </w:r>
            <w:proofErr w:type="spellEnd"/>
            <w:r w:rsidRPr="00017FBE">
              <w:rPr>
                <w:rFonts w:ascii="Calibri" w:eastAsia="Times New Roman" w:hAnsi="Calibri" w:cs="Calibri"/>
                <w:lang w:eastAsia="ro-RO"/>
              </w:rPr>
              <w:t xml:space="preserve"> Unica</w:t>
            </w:r>
          </w:p>
        </w:tc>
        <w:tc>
          <w:tcPr>
            <w:tcW w:w="1920" w:type="dxa"/>
          </w:tcPr>
          <w:p w14:paraId="7494779E" w14:textId="269D6EA6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eastAsia="Times New Roman" w:hAnsi="Calibri" w:cs="Calibri"/>
                <w:lang w:eastAsia="ro-RO"/>
              </w:rPr>
            </w:pPr>
            <w:r>
              <w:rPr>
                <w:rFonts w:ascii="Calibri" w:eastAsia="Times New Roman" w:hAnsi="Calibri" w:cs="Calibri"/>
                <w:lang w:eastAsia="ro-RO"/>
              </w:rPr>
              <w:t xml:space="preserve">se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verifica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ro-RO"/>
              </w:rPr>
              <w:t>continutul</w:t>
            </w:r>
            <w:proofErr w:type="spellEnd"/>
            <w:r>
              <w:rPr>
                <w:rFonts w:ascii="Calibri" w:eastAsia="Times New Roman" w:hAnsi="Calibri" w:cs="Calibri"/>
                <w:lang w:eastAsia="ro-RO"/>
              </w:rPr>
              <w:t xml:space="preserve"> </w:t>
            </w:r>
            <w:proofErr w:type="spellStart"/>
            <w:r w:rsidR="002F0710" w:rsidRPr="00017FBE">
              <w:rPr>
                <w:rFonts w:ascii="Calibri" w:eastAsia="Times New Roman" w:hAnsi="Calibri" w:cs="Calibri"/>
                <w:lang w:eastAsia="ro-RO"/>
              </w:rPr>
              <w:t>Certificat</w:t>
            </w:r>
            <w:r>
              <w:rPr>
                <w:rFonts w:ascii="Calibri" w:eastAsia="Times New Roman" w:hAnsi="Calibri" w:cs="Calibri"/>
                <w:lang w:eastAsia="ro-RO"/>
              </w:rPr>
              <w:t>ului</w:t>
            </w:r>
            <w:proofErr w:type="spellEnd"/>
            <w:r w:rsidR="002F0710" w:rsidRPr="00017FBE">
              <w:rPr>
                <w:rFonts w:ascii="Calibri" w:eastAsia="Times New Roman" w:hAnsi="Calibri" w:cs="Calibri"/>
                <w:lang w:eastAsia="ro-RO"/>
              </w:rPr>
              <w:t xml:space="preserve"> de </w:t>
            </w:r>
            <w:proofErr w:type="spellStart"/>
            <w:r w:rsidR="002F0710" w:rsidRPr="00017FBE">
              <w:rPr>
                <w:rFonts w:ascii="Calibri" w:eastAsia="Times New Roman" w:hAnsi="Calibri" w:cs="Calibri"/>
                <w:lang w:eastAsia="ro-RO"/>
              </w:rPr>
              <w:t>cazier</w:t>
            </w:r>
            <w:proofErr w:type="spellEnd"/>
            <w:r w:rsidR="002F0710" w:rsidRPr="00017FBE">
              <w:rPr>
                <w:rFonts w:ascii="Calibri" w:eastAsia="Times New Roman" w:hAnsi="Calibri" w:cs="Calibri"/>
                <w:lang w:eastAsia="ro-RO"/>
              </w:rPr>
              <w:t xml:space="preserve"> fiscal</w:t>
            </w:r>
          </w:p>
        </w:tc>
      </w:tr>
      <w:tr w:rsidR="002F0710" w:rsidRPr="00017FBE" w14:paraId="3B672939" w14:textId="7EBDD9B0" w:rsidTr="002F0710">
        <w:tc>
          <w:tcPr>
            <w:tcW w:w="596" w:type="dxa"/>
          </w:tcPr>
          <w:p w14:paraId="37FE8E0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3.</w:t>
            </w:r>
          </w:p>
        </w:tc>
        <w:tc>
          <w:tcPr>
            <w:tcW w:w="3461" w:type="dxa"/>
          </w:tcPr>
          <w:p w14:paraId="3B9AB7C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Informațiile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prevăzute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secțiunile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aceasta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corelate</w:t>
            </w:r>
            <w:proofErr w:type="spellEnd"/>
          </w:p>
        </w:tc>
        <w:tc>
          <w:tcPr>
            <w:tcW w:w="593" w:type="dxa"/>
          </w:tcPr>
          <w:p w14:paraId="3988E0A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531E2EB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644C5C4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754A3884" w14:textId="6C6B1D35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5455275A" w14:textId="3C4F703E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gramStart"/>
            <w:r>
              <w:rPr>
                <w:rFonts w:ascii="Calibri" w:hAnsi="Calibri" w:cs="Calibri"/>
                <w:lang w:val="fr-FR"/>
              </w:rPr>
              <w:t>se</w:t>
            </w:r>
            <w:proofErr w:type="gramEnd"/>
            <w:r>
              <w:rPr>
                <w:rFonts w:ascii="Calibri" w:hAnsi="Calibri" w:cs="Calibri"/>
                <w:lang w:val="fr-FR"/>
              </w:rPr>
              <w:t xml:space="preserve"> va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corelarea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informatiilor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dintre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si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anexe</w:t>
            </w:r>
            <w:r>
              <w:rPr>
                <w:rFonts w:ascii="Calibri" w:hAnsi="Calibri" w:cs="Calibri"/>
                <w:lang w:val="fr-FR"/>
              </w:rPr>
              <w:t>le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lang w:val="fr-FR"/>
              </w:rPr>
              <w:t>aceasta</w:t>
            </w:r>
            <w:proofErr w:type="spellEnd"/>
          </w:p>
        </w:tc>
      </w:tr>
      <w:tr w:rsidR="002F0710" w:rsidRPr="00017FBE" w14:paraId="01AA610E" w14:textId="61D38F9E" w:rsidTr="002F0710">
        <w:tc>
          <w:tcPr>
            <w:tcW w:w="7795" w:type="dxa"/>
            <w:gridSpan w:val="6"/>
            <w:shd w:val="clear" w:color="auto" w:fill="C5E0B3" w:themeFill="accent6" w:themeFillTint="66"/>
          </w:tcPr>
          <w:p w14:paraId="7FA5408D" w14:textId="607C404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</w:rPr>
            </w:pPr>
            <w:r w:rsidRPr="00017FBE">
              <w:rPr>
                <w:rFonts w:ascii="Calibri" w:hAnsi="Calibri" w:cs="Calibri"/>
                <w:b/>
                <w:bCs/>
              </w:rPr>
              <w:t>SECTIUNEA 2 - DECIZIA DE FINANȚARE</w:t>
            </w:r>
          </w:p>
        </w:tc>
        <w:tc>
          <w:tcPr>
            <w:tcW w:w="1920" w:type="dxa"/>
            <w:shd w:val="clear" w:color="auto" w:fill="C5E0B3" w:themeFill="accent6" w:themeFillTint="66"/>
          </w:tcPr>
          <w:p w14:paraId="0C399E2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</w:rPr>
            </w:pPr>
          </w:p>
        </w:tc>
      </w:tr>
      <w:tr w:rsidR="002F0710" w:rsidRPr="00017FBE" w14:paraId="1323C243" w14:textId="197429E3" w:rsidTr="002F0710">
        <w:tc>
          <w:tcPr>
            <w:tcW w:w="596" w:type="dxa"/>
          </w:tcPr>
          <w:p w14:paraId="005A051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4.</w:t>
            </w:r>
          </w:p>
        </w:tc>
        <w:tc>
          <w:tcPr>
            <w:tcW w:w="3461" w:type="dxa"/>
          </w:tcPr>
          <w:p w14:paraId="188132C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  <w:p w14:paraId="2F84A47F" w14:textId="1D2E1C91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toate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întocmit</w:t>
            </w:r>
            <w:proofErr w:type="spellEnd"/>
            <w:r w:rsidRPr="00017FBE">
              <w:rPr>
                <w:rFonts w:ascii="Calibri" w:hAnsi="Calibri" w:cs="Calibri"/>
                <w:lang w:val="ro-RO"/>
              </w:rPr>
              <w:t>e</w:t>
            </w:r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conform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formatului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aprobat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</w:p>
        </w:tc>
        <w:tc>
          <w:tcPr>
            <w:tcW w:w="593" w:type="dxa"/>
          </w:tcPr>
          <w:p w14:paraId="0EA760E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463E0DD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59F6518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1AB454BE" w14:textId="44A3C62C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1877B166" w14:textId="00EC6AA4" w:rsidR="002F0710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gramStart"/>
            <w:r>
              <w:rPr>
                <w:rFonts w:ascii="Calibri" w:hAnsi="Calibri" w:cs="Calibri"/>
                <w:lang w:val="fr-FR"/>
              </w:rPr>
              <w:t>se</w:t>
            </w:r>
            <w:proofErr w:type="gram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continutul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Decizi</w:t>
            </w:r>
            <w:r>
              <w:rPr>
                <w:rFonts w:ascii="Calibri" w:hAnsi="Calibri" w:cs="Calibri"/>
                <w:lang w:val="fr-FR"/>
              </w:rPr>
              <w:t>ei</w:t>
            </w:r>
            <w:proofErr w:type="spellEnd"/>
            <w:r w:rsidR="002F0710"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="002F0710"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27BA12C2" w14:textId="42DD57EB" w:rsidTr="002F0710">
        <w:tc>
          <w:tcPr>
            <w:tcW w:w="596" w:type="dxa"/>
          </w:tcPr>
          <w:p w14:paraId="5DE0318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5.</w:t>
            </w:r>
          </w:p>
        </w:tc>
        <w:tc>
          <w:tcPr>
            <w:tcW w:w="3461" w:type="dxa"/>
          </w:tcPr>
          <w:p w14:paraId="7CD8A975" w14:textId="4A61A12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Datele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identificare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beneficiarului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corecte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cadrul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</w:p>
        </w:tc>
        <w:tc>
          <w:tcPr>
            <w:tcW w:w="593" w:type="dxa"/>
          </w:tcPr>
          <w:p w14:paraId="1EE9EE2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0F6249B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33E88F6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058A5A62" w14:textId="59A1EC06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7525A657" w14:textId="77777777" w:rsidR="002F0710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. Documente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</w:p>
          <w:p w14:paraId="40829F3F" w14:textId="09665EEB" w:rsidR="00FE713D" w:rsidRPr="00017FBE" w:rsidRDefault="00FE713D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r>
              <w:rPr>
                <w:rFonts w:ascii="Calibri" w:hAnsi="Calibri" w:cs="Calibri"/>
                <w:lang w:val="fr-FR"/>
              </w:rPr>
              <w:t xml:space="preserve">Se </w:t>
            </w:r>
            <w:proofErr w:type="spellStart"/>
            <w:r>
              <w:rPr>
                <w:rFonts w:ascii="Calibri" w:hAnsi="Calibri" w:cs="Calibri"/>
                <w:lang w:val="fr-FR"/>
              </w:rPr>
              <w:t>verifica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daca</w:t>
            </w:r>
            <w:proofErr w:type="spellEnd"/>
            <w:r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fr-FR"/>
              </w:rPr>
              <w:t>d</w:t>
            </w:r>
            <w:r w:rsidRPr="00017FBE">
              <w:rPr>
                <w:rFonts w:ascii="Calibri" w:hAnsi="Calibri" w:cs="Calibri"/>
                <w:lang w:val="fr-FR"/>
              </w:rPr>
              <w:t>atele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lastRenderedPageBreak/>
              <w:t>identificare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beneficiarului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sunt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corecte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cadrul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și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documentele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statutare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anexate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</w:p>
        </w:tc>
      </w:tr>
      <w:tr w:rsidR="002F0710" w:rsidRPr="00017FBE" w14:paraId="4049907C" w14:textId="6E241BA9" w:rsidTr="002F0710">
        <w:tc>
          <w:tcPr>
            <w:tcW w:w="596" w:type="dxa"/>
          </w:tcPr>
          <w:p w14:paraId="286E55F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lastRenderedPageBreak/>
              <w:t>6.</w:t>
            </w:r>
          </w:p>
        </w:tc>
        <w:tc>
          <w:tcPr>
            <w:tcW w:w="3461" w:type="dxa"/>
          </w:tcPr>
          <w:p w14:paraId="2BE40AF8" w14:textId="1E712B4B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Titlul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care face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obiectul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Deciziei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este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inclus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şi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corespunde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titlul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din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</w:p>
        </w:tc>
        <w:tc>
          <w:tcPr>
            <w:tcW w:w="593" w:type="dxa"/>
          </w:tcPr>
          <w:p w14:paraId="66858EB4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CC07B97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6CE5BF7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3894D203" w14:textId="7BD31BF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7A46122F" w14:textId="6D5DDFC6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649365BE" w14:textId="6D349593" w:rsidTr="002F0710">
        <w:tc>
          <w:tcPr>
            <w:tcW w:w="596" w:type="dxa"/>
          </w:tcPr>
          <w:p w14:paraId="6138C541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7.</w:t>
            </w:r>
          </w:p>
        </w:tc>
        <w:tc>
          <w:tcPr>
            <w:tcW w:w="3461" w:type="dxa"/>
          </w:tcPr>
          <w:p w14:paraId="59F43125" w14:textId="4A70915A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Codul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SMIS (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dacă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cazul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>) /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numărul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înregistrare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al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finanţare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menționat</w:t>
            </w:r>
            <w:proofErr w:type="spellEnd"/>
          </w:p>
        </w:tc>
        <w:tc>
          <w:tcPr>
            <w:tcW w:w="593" w:type="dxa"/>
          </w:tcPr>
          <w:p w14:paraId="080E2CD0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2D9EF4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3AE1766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0F344DA5" w14:textId="44EFB43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155B1606" w14:textId="4EC4344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605AEA5" w14:textId="6268B420" w:rsidTr="002F0710">
        <w:tc>
          <w:tcPr>
            <w:tcW w:w="596" w:type="dxa"/>
          </w:tcPr>
          <w:p w14:paraId="05B309B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8.</w:t>
            </w:r>
          </w:p>
        </w:tc>
        <w:tc>
          <w:tcPr>
            <w:tcW w:w="3461" w:type="dxa"/>
          </w:tcPr>
          <w:p w14:paraId="40883CDF" w14:textId="1C12EBD8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Sumele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incluse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articolele</w:t>
            </w:r>
            <w:proofErr w:type="spellEnd"/>
            <w:r w:rsidRPr="00017FBE">
              <w:rPr>
                <w:rFonts w:ascii="Calibri" w:hAnsi="Calibri" w:cs="Calibri"/>
              </w:rPr>
              <w:t xml:space="preserve"> din </w:t>
            </w:r>
            <w:proofErr w:type="spellStart"/>
            <w:r w:rsidRPr="00017FBE">
              <w:rPr>
                <w:rFonts w:ascii="Calibri" w:hAnsi="Calibri" w:cs="Calibri"/>
              </w:rPr>
              <w:t>Decizia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corespund</w:t>
            </w:r>
            <w:proofErr w:type="spellEnd"/>
            <w:r w:rsidRPr="00017FBE">
              <w:rPr>
                <w:rFonts w:ascii="Calibri" w:hAnsi="Calibri" w:cs="Calibri"/>
              </w:rPr>
              <w:t xml:space="preserve"> cu </w:t>
            </w: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proiectului</w:t>
            </w:r>
            <w:proofErr w:type="spellEnd"/>
          </w:p>
        </w:tc>
        <w:tc>
          <w:tcPr>
            <w:tcW w:w="593" w:type="dxa"/>
          </w:tcPr>
          <w:p w14:paraId="459401DD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5A1866BB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012906A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2222" w:type="dxa"/>
          </w:tcPr>
          <w:p w14:paraId="42176189" w14:textId="76890245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65D3288F" w14:textId="046197D9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bugetul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</w:p>
        </w:tc>
      </w:tr>
      <w:tr w:rsidR="002F0710" w:rsidRPr="00017FBE" w14:paraId="48D0CEF1" w14:textId="70C7D63B" w:rsidTr="002F0710">
        <w:tc>
          <w:tcPr>
            <w:tcW w:w="596" w:type="dxa"/>
          </w:tcPr>
          <w:p w14:paraId="7309BCAA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9.</w:t>
            </w:r>
          </w:p>
        </w:tc>
        <w:tc>
          <w:tcPr>
            <w:tcW w:w="3461" w:type="dxa"/>
          </w:tcPr>
          <w:p w14:paraId="5797C5F6" w14:textId="1CEE8780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Perioada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implementare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a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completată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şi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este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conformă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finanțare</w:t>
            </w:r>
            <w:proofErr w:type="spellEnd"/>
          </w:p>
        </w:tc>
        <w:tc>
          <w:tcPr>
            <w:tcW w:w="593" w:type="dxa"/>
          </w:tcPr>
          <w:p w14:paraId="7492401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" w:type="dxa"/>
          </w:tcPr>
          <w:p w14:paraId="29B278E5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418" w:type="dxa"/>
          </w:tcPr>
          <w:p w14:paraId="21423073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2222" w:type="dxa"/>
          </w:tcPr>
          <w:p w14:paraId="3A4A2095" w14:textId="1DF0282E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</w:tcPr>
          <w:p w14:paraId="3D727EEF" w14:textId="0FB6991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42F88F4" w14:textId="6C7C6712" w:rsidTr="002F0710">
        <w:tc>
          <w:tcPr>
            <w:tcW w:w="596" w:type="dxa"/>
          </w:tcPr>
          <w:p w14:paraId="0D9FD31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Cs/>
              </w:rPr>
            </w:pPr>
            <w:r w:rsidRPr="00017FBE">
              <w:rPr>
                <w:rFonts w:ascii="Calibri" w:hAnsi="Calibri" w:cs="Calibri"/>
                <w:bCs/>
              </w:rPr>
              <w:t>10.</w:t>
            </w:r>
          </w:p>
        </w:tc>
        <w:tc>
          <w:tcPr>
            <w:tcW w:w="3461" w:type="dxa"/>
          </w:tcPr>
          <w:p w14:paraId="4771BD2C" w14:textId="05D0FEAA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</w:rPr>
              <w:t>Bugetul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cererii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respectă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modelul</w:t>
            </w:r>
            <w:proofErr w:type="spellEnd"/>
            <w:r w:rsidRPr="00017FBE">
              <w:rPr>
                <w:rFonts w:ascii="Calibri" w:hAnsi="Calibri" w:cs="Calibri"/>
              </w:rPr>
              <w:t xml:space="preserve"> standard, </w:t>
            </w:r>
            <w:proofErr w:type="spellStart"/>
            <w:r w:rsidRPr="00017FBE">
              <w:rPr>
                <w:rFonts w:ascii="Calibri" w:hAnsi="Calibri" w:cs="Calibri"/>
              </w:rPr>
              <w:t>este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corect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întocmit</w:t>
            </w:r>
            <w:proofErr w:type="spellEnd"/>
            <w:r w:rsidRPr="00017FBE">
              <w:rPr>
                <w:rFonts w:ascii="Calibri" w:hAnsi="Calibri" w:cs="Calibri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</w:rPr>
              <w:t>este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corect</w:t>
            </w:r>
            <w:proofErr w:type="spellEnd"/>
            <w:r w:rsidRPr="00017FBE">
              <w:rPr>
                <w:rFonts w:ascii="Calibri" w:hAnsi="Calibri" w:cs="Calibri"/>
              </w:rPr>
              <w:t xml:space="preserve"> din </w:t>
            </w:r>
            <w:proofErr w:type="spellStart"/>
            <w:r w:rsidRPr="00017FBE">
              <w:rPr>
                <w:rFonts w:ascii="Calibri" w:hAnsi="Calibri" w:cs="Calibri"/>
              </w:rPr>
              <w:t>punct</w:t>
            </w:r>
            <w:proofErr w:type="spellEnd"/>
            <w:r w:rsidRPr="00017FBE">
              <w:rPr>
                <w:rFonts w:ascii="Calibri" w:hAnsi="Calibri" w:cs="Calibri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</w:rPr>
              <w:t>vedere</w:t>
            </w:r>
            <w:proofErr w:type="spellEnd"/>
            <w:r w:rsidRPr="00017FBE">
              <w:rPr>
                <w:rFonts w:ascii="Calibri" w:hAnsi="Calibri" w:cs="Calibri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</w:rPr>
              <w:t>aritmetic</w:t>
            </w:r>
            <w:proofErr w:type="spellEnd"/>
          </w:p>
        </w:tc>
        <w:tc>
          <w:tcPr>
            <w:tcW w:w="593" w:type="dxa"/>
          </w:tcPr>
          <w:p w14:paraId="71731414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505" w:type="dxa"/>
          </w:tcPr>
          <w:p w14:paraId="66D62DF6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418" w:type="dxa"/>
          </w:tcPr>
          <w:p w14:paraId="33BC40FC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2222" w:type="dxa"/>
          </w:tcPr>
          <w:p w14:paraId="471538C4" w14:textId="0349728D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</w:p>
        </w:tc>
        <w:tc>
          <w:tcPr>
            <w:tcW w:w="1920" w:type="dxa"/>
          </w:tcPr>
          <w:p w14:paraId="7B8B0BFB" w14:textId="2CCFA0C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</w:rPr>
            </w:pPr>
            <w:proofErr w:type="spellStart"/>
            <w:r w:rsidRPr="00017FBE">
              <w:rPr>
                <w:rFonts w:ascii="Calibri" w:hAnsi="Calibri" w:cs="Calibri"/>
                <w:lang w:val="fr-FR"/>
              </w:rPr>
              <w:t>Bugetul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="00FE713D">
              <w:rPr>
                <w:rFonts w:ascii="Calibri" w:hAnsi="Calibri" w:cs="Calibri"/>
                <w:lang w:val="fr-FR"/>
              </w:rPr>
              <w:t>D</w:t>
            </w:r>
            <w:r w:rsidRPr="00017FBE">
              <w:rPr>
                <w:rFonts w:ascii="Calibri" w:hAnsi="Calibri" w:cs="Calibri"/>
                <w:lang w:val="fr-FR"/>
              </w:rPr>
              <w:t>ecizia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,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cererea</w:t>
            </w:r>
            <w:proofErr w:type="spellEnd"/>
            <w:r w:rsidRPr="00017FBE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lang w:val="fr-FR"/>
              </w:rPr>
              <w:t>finantare</w:t>
            </w:r>
            <w:proofErr w:type="spellEnd"/>
          </w:p>
        </w:tc>
      </w:tr>
      <w:tr w:rsidR="002F0710" w:rsidRPr="00017FBE" w14:paraId="104AD2FF" w14:textId="2057927F" w:rsidTr="002F0710">
        <w:tc>
          <w:tcPr>
            <w:tcW w:w="7795" w:type="dxa"/>
            <w:gridSpan w:val="6"/>
            <w:shd w:val="clear" w:color="auto" w:fill="BDD6EE" w:themeFill="accent1" w:themeFillTint="66"/>
          </w:tcPr>
          <w:p w14:paraId="7EA5B2A2" w14:textId="5815D6C2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Decizia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finanțare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se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include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/nu se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include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pe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circuitul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de </w:t>
            </w:r>
            <w:proofErr w:type="spellStart"/>
            <w:r w:rsidRPr="00017FBE">
              <w:rPr>
                <w:rFonts w:ascii="Calibri" w:hAnsi="Calibri" w:cs="Calibri"/>
                <w:b/>
                <w:lang w:val="fr-FR"/>
              </w:rPr>
              <w:t>avizare</w:t>
            </w:r>
            <w:proofErr w:type="spellEnd"/>
            <w:r w:rsidRPr="00017FBE">
              <w:rPr>
                <w:rFonts w:ascii="Calibri" w:hAnsi="Calibri" w:cs="Calibri"/>
                <w:b/>
                <w:lang w:val="fr-FR"/>
              </w:rPr>
              <w:t xml:space="preserve"> al AM PR SE 2021-2027</w:t>
            </w:r>
          </w:p>
          <w:p w14:paraId="35C2E152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lang w:val="fr-FR"/>
              </w:rPr>
            </w:pPr>
          </w:p>
        </w:tc>
        <w:tc>
          <w:tcPr>
            <w:tcW w:w="1920" w:type="dxa"/>
            <w:shd w:val="clear" w:color="auto" w:fill="BDD6EE" w:themeFill="accent1" w:themeFillTint="66"/>
          </w:tcPr>
          <w:p w14:paraId="5A9BE4C8" w14:textId="77777777" w:rsidR="002F0710" w:rsidRPr="00017FBE" w:rsidRDefault="002F0710" w:rsidP="002F0710">
            <w:pPr>
              <w:spacing w:after="0" w:line="240" w:lineRule="auto"/>
              <w:ind w:left="0"/>
              <w:rPr>
                <w:rFonts w:ascii="Calibri" w:hAnsi="Calibri" w:cs="Calibri"/>
                <w:b/>
                <w:lang w:val="fr-FR"/>
              </w:rPr>
            </w:pPr>
          </w:p>
        </w:tc>
      </w:tr>
    </w:tbl>
    <w:p w14:paraId="218D29B3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1D2C1CCA" w14:textId="77777777" w:rsidR="000B30F3" w:rsidRPr="00017FBE" w:rsidRDefault="000B30F3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392F6357" w14:textId="77777777" w:rsidR="000B30F3" w:rsidRPr="00017FBE" w:rsidRDefault="000B30F3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7F9361D6" w14:textId="40593412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</w:rPr>
      </w:pPr>
      <w:proofErr w:type="spellStart"/>
      <w:r w:rsidRPr="00017FBE">
        <w:rPr>
          <w:rFonts w:ascii="Calibri" w:hAnsi="Calibri" w:cs="Calibri"/>
          <w:b/>
          <w:sz w:val="20"/>
          <w:szCs w:val="20"/>
        </w:rPr>
        <w:t>Observaţii</w:t>
      </w:r>
      <w:proofErr w:type="spellEnd"/>
      <w:r w:rsidRPr="00017FBE">
        <w:rPr>
          <w:rFonts w:ascii="Calibri" w:hAnsi="Calibri" w:cs="Calibri"/>
          <w:b/>
          <w:sz w:val="20"/>
          <w:szCs w:val="20"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CD1A10" w:rsidRPr="00017FBE" w14:paraId="7607C37F" w14:textId="77777777" w:rsidTr="00A36889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541D5BFB" w14:textId="77777777" w:rsidR="00CD1A10" w:rsidRPr="00017FBE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menționa solicitările de clarificări și răspunsurile la acestea</w:t>
            </w:r>
          </w:p>
          <w:p w14:paraId="055E9529" w14:textId="7F42CD5B" w:rsidR="00CD1A10" w:rsidRPr="00017FBE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 xml:space="preserve">Se vor menționa problemele identificate </w:t>
            </w:r>
            <w:r w:rsidR="003E657D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ș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 observa</w:t>
            </w:r>
            <w:r w:rsidR="003E657D"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ț</w:t>
            </w: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iile expertului</w:t>
            </w:r>
          </w:p>
          <w:p w14:paraId="6A91B9BC" w14:textId="77777777" w:rsidR="00CD1A10" w:rsidRDefault="00CD1A10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 w:rsidRPr="00017FBE"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va justifica neîndeplinirea anumitor criterii, dacă este cazul</w:t>
            </w:r>
          </w:p>
          <w:p w14:paraId="188D0BBB" w14:textId="45A9B457" w:rsidR="005F45A3" w:rsidRPr="00017FBE" w:rsidRDefault="005F45A3" w:rsidP="00A36889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val="it-IT"/>
              </w:rPr>
              <w:t>Se vor detalia in grila verificarile realizate in alte sisteme (ARACHNE, dubla finantare, beneficiar real etc)</w:t>
            </w:r>
          </w:p>
        </w:tc>
      </w:tr>
    </w:tbl>
    <w:p w14:paraId="22E3D2AE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fr-FR"/>
        </w:rPr>
      </w:pPr>
    </w:p>
    <w:p w14:paraId="19161449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Observații:</w:t>
      </w:r>
    </w:p>
    <w:p w14:paraId="7F14FB66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62FD71D0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Se pot solicita clarificări pe orice aspecte vizând eligibilitatea așa cum sunt menţionate/ definite/ descrise în Instrucțiune, după caz.</w:t>
      </w:r>
    </w:p>
    <w:p w14:paraId="300418D9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</w:p>
    <w:p w14:paraId="2839FFF8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Un proiect poate fi admis în condițiile în care sunt îndeplinite cumulativ următoarele:</w:t>
      </w:r>
    </w:p>
    <w:p w14:paraId="541D9D57" w14:textId="40CD1C56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au fost transmise în termenul prevăzut în solicitările de clarificări ale AM PR SE către solicitant</w:t>
      </w:r>
      <w:r w:rsidR="003E657D"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:</w:t>
      </w:r>
    </w:p>
    <w:p w14:paraId="0F2A010E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Răspunsurile transmise sunt complete;</w:t>
      </w:r>
    </w:p>
    <w:p w14:paraId="59771F85" w14:textId="77777777" w:rsidR="00CD1A10" w:rsidRPr="00017FBE" w:rsidRDefault="00CD1A10" w:rsidP="00CD1A10">
      <w:pPr>
        <w:spacing w:after="0" w:line="240" w:lineRule="auto"/>
        <w:ind w:left="0"/>
        <w:rPr>
          <w:rFonts w:ascii="Calibri" w:eastAsia="Times New Roman" w:hAnsi="Calibri" w:cs="Calibri"/>
          <w:color w:val="000000"/>
          <w:sz w:val="20"/>
          <w:szCs w:val="20"/>
          <w:lang w:val="ro-RO"/>
        </w:rPr>
      </w:pP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>-</w:t>
      </w:r>
      <w:r w:rsidRPr="00017FBE">
        <w:rPr>
          <w:rFonts w:ascii="Calibri" w:eastAsia="Times New Roman" w:hAnsi="Calibri" w:cs="Calibri"/>
          <w:color w:val="000000"/>
          <w:sz w:val="20"/>
          <w:szCs w:val="20"/>
          <w:lang w:val="ro-RO"/>
        </w:rPr>
        <w:tab/>
        <w:t>Au fost remediate toate aspectele sesizate în solicitările de clarificări.</w:t>
      </w:r>
    </w:p>
    <w:p w14:paraId="4A011C50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27A81197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</w:p>
    <w:p w14:paraId="75B7903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Întocmit,</w:t>
      </w:r>
    </w:p>
    <w:p w14:paraId="1E2571D1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Membru 1</w:t>
      </w:r>
    </w:p>
    <w:p w14:paraId="1D8C29EE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lastRenderedPageBreak/>
        <w:t>Nume și prenume/Funcție</w:t>
      </w:r>
    </w:p>
    <w:p w14:paraId="2531627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  <w:lang w:val="ro-RO"/>
        </w:rPr>
      </w:pPr>
      <w:r w:rsidRPr="00017FBE">
        <w:rPr>
          <w:rFonts w:ascii="Calibri" w:hAnsi="Calibri" w:cs="Calibri"/>
          <w:sz w:val="20"/>
          <w:szCs w:val="20"/>
          <w:lang w:val="ro-RO"/>
        </w:rPr>
        <w:t>Data:</w:t>
      </w:r>
    </w:p>
    <w:p w14:paraId="729BEC69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2C96F47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64BEEFC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b/>
          <w:sz w:val="20"/>
          <w:szCs w:val="20"/>
          <w:lang w:val="ro-RO"/>
        </w:rPr>
      </w:pPr>
    </w:p>
    <w:p w14:paraId="0C0272BA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Întocmit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54F80896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Membru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2</w:t>
      </w:r>
    </w:p>
    <w:p w14:paraId="4A6E331D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și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proofErr w:type="spellStart"/>
      <w:r w:rsidRPr="00017FBE">
        <w:rPr>
          <w:rFonts w:ascii="Calibri" w:hAnsi="Calibri" w:cs="Calibri"/>
          <w:sz w:val="20"/>
          <w:szCs w:val="20"/>
        </w:rPr>
        <w:t>Funcție</w:t>
      </w:r>
      <w:proofErr w:type="spellEnd"/>
    </w:p>
    <w:p w14:paraId="00ABCA76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p w14:paraId="5982CC0F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09DB4853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3C72542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</w:p>
    <w:p w14:paraId="0913E26C" w14:textId="77777777" w:rsidR="00CD1A10" w:rsidRPr="00017FBE" w:rsidRDefault="00CD1A10" w:rsidP="00CD1A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Verificat</w:t>
      </w:r>
      <w:proofErr w:type="spellEnd"/>
      <w:r w:rsidRPr="00017FBE">
        <w:rPr>
          <w:rFonts w:ascii="Calibri" w:hAnsi="Calibri" w:cs="Calibri"/>
          <w:sz w:val="20"/>
          <w:szCs w:val="20"/>
        </w:rPr>
        <w:t>,</w:t>
      </w:r>
    </w:p>
    <w:p w14:paraId="203AA5E8" w14:textId="77777777" w:rsidR="002F0710" w:rsidRPr="00017FBE" w:rsidRDefault="00CD1A10" w:rsidP="002F07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proofErr w:type="spellStart"/>
      <w:r w:rsidRPr="00017FBE">
        <w:rPr>
          <w:rFonts w:ascii="Calibri" w:hAnsi="Calibri" w:cs="Calibri"/>
          <w:sz w:val="20"/>
          <w:szCs w:val="20"/>
        </w:rPr>
        <w:t>Numele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si</w:t>
      </w:r>
      <w:proofErr w:type="spellEnd"/>
      <w:r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017FBE">
        <w:rPr>
          <w:rFonts w:ascii="Calibri" w:hAnsi="Calibri" w:cs="Calibri"/>
          <w:sz w:val="20"/>
          <w:szCs w:val="20"/>
        </w:rPr>
        <w:t>prenumele</w:t>
      </w:r>
      <w:proofErr w:type="spellEnd"/>
      <w:r w:rsidRPr="00017FBE">
        <w:rPr>
          <w:rFonts w:ascii="Calibri" w:hAnsi="Calibri" w:cs="Calibri"/>
          <w:sz w:val="20"/>
          <w:szCs w:val="20"/>
        </w:rPr>
        <w:t>/</w:t>
      </w:r>
      <w:r w:rsidR="002F0710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Birou/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Sef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2F0710" w:rsidRPr="00017FBE">
        <w:rPr>
          <w:rFonts w:ascii="Calibri" w:hAnsi="Calibri" w:cs="Calibri"/>
          <w:sz w:val="20"/>
          <w:szCs w:val="20"/>
        </w:rPr>
        <w:t>serviciu</w:t>
      </w:r>
      <w:proofErr w:type="spellEnd"/>
      <w:r w:rsidR="002F0710" w:rsidRPr="00017FBE">
        <w:rPr>
          <w:rFonts w:ascii="Calibri" w:hAnsi="Calibri" w:cs="Calibri"/>
          <w:sz w:val="20"/>
          <w:szCs w:val="20"/>
        </w:rPr>
        <w:t xml:space="preserve"> </w:t>
      </w:r>
    </w:p>
    <w:p w14:paraId="7F1067A7" w14:textId="3E8F72FA" w:rsidR="00CD1A10" w:rsidRPr="00017FBE" w:rsidRDefault="00CD1A10" w:rsidP="002F0710">
      <w:pPr>
        <w:spacing w:after="0" w:line="240" w:lineRule="auto"/>
        <w:ind w:left="0"/>
        <w:rPr>
          <w:rFonts w:ascii="Calibri" w:hAnsi="Calibri" w:cs="Calibri"/>
          <w:sz w:val="20"/>
          <w:szCs w:val="20"/>
        </w:rPr>
      </w:pPr>
      <w:r w:rsidRPr="00017FBE">
        <w:rPr>
          <w:rFonts w:ascii="Calibri" w:hAnsi="Calibri" w:cs="Calibri"/>
          <w:sz w:val="20"/>
          <w:szCs w:val="20"/>
        </w:rPr>
        <w:t>Data:</w:t>
      </w:r>
    </w:p>
    <w:sectPr w:rsidR="00CD1A10" w:rsidRPr="00017FBE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63D5E" w14:textId="77777777" w:rsidR="00587D60" w:rsidRDefault="00587D60" w:rsidP="00E56DC7">
      <w:pPr>
        <w:spacing w:after="0" w:line="240" w:lineRule="auto"/>
      </w:pPr>
      <w:r>
        <w:separator/>
      </w:r>
    </w:p>
  </w:endnote>
  <w:endnote w:type="continuationSeparator" w:id="0">
    <w:p w14:paraId="4200039E" w14:textId="77777777" w:rsidR="00587D60" w:rsidRDefault="00587D60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0" w:name="_Hlk119571073"/>
    <w:bookmarkStart w:id="1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2AEE8" w14:textId="77777777" w:rsidR="00587D60" w:rsidRDefault="00587D60" w:rsidP="00E56DC7">
      <w:pPr>
        <w:spacing w:after="0" w:line="240" w:lineRule="auto"/>
      </w:pPr>
      <w:r>
        <w:separator/>
      </w:r>
    </w:p>
  </w:footnote>
  <w:footnote w:type="continuationSeparator" w:id="0">
    <w:p w14:paraId="300AB4DF" w14:textId="77777777" w:rsidR="00587D60" w:rsidRDefault="00587D60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2C74"/>
    <w:multiLevelType w:val="hybridMultilevel"/>
    <w:tmpl w:val="3182A34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4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1531"/>
    <w:multiLevelType w:val="hybridMultilevel"/>
    <w:tmpl w:val="5750097E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E5B34"/>
    <w:multiLevelType w:val="hybridMultilevel"/>
    <w:tmpl w:val="6BAE5610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D0CAA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4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7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8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DE85FCD"/>
    <w:multiLevelType w:val="hybridMultilevel"/>
    <w:tmpl w:val="3974A91E"/>
    <w:lvl w:ilvl="0" w:tplc="04090019">
      <w:start w:val="1"/>
      <w:numFmt w:val="lowerLetter"/>
      <w:lvlText w:val="%1."/>
      <w:lvlJc w:val="left"/>
      <w:pPr>
        <w:ind w:left="502" w:hanging="360"/>
      </w:pPr>
      <w:rPr>
        <w:b w:val="0"/>
        <w:i w:val="0"/>
        <w:strike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324218"/>
    <w:multiLevelType w:val="hybridMultilevel"/>
    <w:tmpl w:val="9C42FB46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3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46"/>
  </w:num>
  <w:num w:numId="3">
    <w:abstractNumId w:val="51"/>
  </w:num>
  <w:num w:numId="4">
    <w:abstractNumId w:val="28"/>
  </w:num>
  <w:num w:numId="5">
    <w:abstractNumId w:val="39"/>
  </w:num>
  <w:num w:numId="6">
    <w:abstractNumId w:val="31"/>
  </w:num>
  <w:num w:numId="7">
    <w:abstractNumId w:val="11"/>
  </w:num>
  <w:num w:numId="8">
    <w:abstractNumId w:val="48"/>
  </w:num>
  <w:num w:numId="9">
    <w:abstractNumId w:val="7"/>
  </w:num>
  <w:num w:numId="10">
    <w:abstractNumId w:val="50"/>
  </w:num>
  <w:num w:numId="11">
    <w:abstractNumId w:val="25"/>
  </w:num>
  <w:num w:numId="12">
    <w:abstractNumId w:val="16"/>
  </w:num>
  <w:num w:numId="13">
    <w:abstractNumId w:val="45"/>
  </w:num>
  <w:num w:numId="14">
    <w:abstractNumId w:val="20"/>
  </w:num>
  <w:num w:numId="15">
    <w:abstractNumId w:val="10"/>
  </w:num>
  <w:num w:numId="16">
    <w:abstractNumId w:val="38"/>
  </w:num>
  <w:num w:numId="17">
    <w:abstractNumId w:val="41"/>
  </w:num>
  <w:num w:numId="18">
    <w:abstractNumId w:val="29"/>
  </w:num>
  <w:num w:numId="19">
    <w:abstractNumId w:val="5"/>
  </w:num>
  <w:num w:numId="20">
    <w:abstractNumId w:val="49"/>
  </w:num>
  <w:num w:numId="21">
    <w:abstractNumId w:val="44"/>
  </w:num>
  <w:num w:numId="22">
    <w:abstractNumId w:val="35"/>
  </w:num>
  <w:num w:numId="23">
    <w:abstractNumId w:val="52"/>
  </w:num>
  <w:num w:numId="24">
    <w:abstractNumId w:val="30"/>
  </w:num>
  <w:num w:numId="25">
    <w:abstractNumId w:val="4"/>
  </w:num>
  <w:num w:numId="26">
    <w:abstractNumId w:val="40"/>
  </w:num>
  <w:num w:numId="27">
    <w:abstractNumId w:val="26"/>
  </w:num>
  <w:num w:numId="28">
    <w:abstractNumId w:val="8"/>
  </w:num>
  <w:num w:numId="29">
    <w:abstractNumId w:val="18"/>
  </w:num>
  <w:num w:numId="30">
    <w:abstractNumId w:val="53"/>
  </w:num>
  <w:num w:numId="31">
    <w:abstractNumId w:val="33"/>
  </w:num>
  <w:num w:numId="32">
    <w:abstractNumId w:val="23"/>
  </w:num>
  <w:num w:numId="33">
    <w:abstractNumId w:val="15"/>
  </w:num>
  <w:num w:numId="34">
    <w:abstractNumId w:val="37"/>
  </w:num>
  <w:num w:numId="35">
    <w:abstractNumId w:val="24"/>
  </w:num>
  <w:num w:numId="36">
    <w:abstractNumId w:val="2"/>
  </w:num>
  <w:num w:numId="37">
    <w:abstractNumId w:val="27"/>
  </w:num>
  <w:num w:numId="38">
    <w:abstractNumId w:val="9"/>
  </w:num>
  <w:num w:numId="39">
    <w:abstractNumId w:val="1"/>
  </w:num>
  <w:num w:numId="40">
    <w:abstractNumId w:val="3"/>
  </w:num>
  <w:num w:numId="41">
    <w:abstractNumId w:val="22"/>
  </w:num>
  <w:num w:numId="42">
    <w:abstractNumId w:val="34"/>
  </w:num>
  <w:num w:numId="43">
    <w:abstractNumId w:val="36"/>
  </w:num>
  <w:num w:numId="44">
    <w:abstractNumId w:val="6"/>
  </w:num>
  <w:num w:numId="45">
    <w:abstractNumId w:val="21"/>
  </w:num>
  <w:num w:numId="46">
    <w:abstractNumId w:val="43"/>
  </w:num>
  <w:num w:numId="47">
    <w:abstractNumId w:val="32"/>
  </w:num>
  <w:num w:numId="48">
    <w:abstractNumId w:val="17"/>
  </w:num>
  <w:num w:numId="49">
    <w:abstractNumId w:val="12"/>
  </w:num>
  <w:num w:numId="50">
    <w:abstractNumId w:val="47"/>
  </w:num>
  <w:num w:numId="51">
    <w:abstractNumId w:val="13"/>
  </w:num>
  <w:num w:numId="52">
    <w:abstractNumId w:val="14"/>
  </w:num>
  <w:num w:numId="53">
    <w:abstractNumId w:val="42"/>
  </w:num>
  <w:num w:numId="54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06072"/>
    <w:rsid w:val="00007D19"/>
    <w:rsid w:val="00017FBE"/>
    <w:rsid w:val="00021404"/>
    <w:rsid w:val="000228FF"/>
    <w:rsid w:val="0002376E"/>
    <w:rsid w:val="00026444"/>
    <w:rsid w:val="00035701"/>
    <w:rsid w:val="00037041"/>
    <w:rsid w:val="00037F4C"/>
    <w:rsid w:val="000436DC"/>
    <w:rsid w:val="00044A1C"/>
    <w:rsid w:val="0005413F"/>
    <w:rsid w:val="00054DAD"/>
    <w:rsid w:val="00065F9F"/>
    <w:rsid w:val="00070744"/>
    <w:rsid w:val="00071353"/>
    <w:rsid w:val="00075FF2"/>
    <w:rsid w:val="00076D7F"/>
    <w:rsid w:val="000843B8"/>
    <w:rsid w:val="00085221"/>
    <w:rsid w:val="00090DA0"/>
    <w:rsid w:val="000918E2"/>
    <w:rsid w:val="00095023"/>
    <w:rsid w:val="00095E8A"/>
    <w:rsid w:val="000A6120"/>
    <w:rsid w:val="000B30F3"/>
    <w:rsid w:val="000B70B5"/>
    <w:rsid w:val="000C1ADB"/>
    <w:rsid w:val="000C1C80"/>
    <w:rsid w:val="000C3982"/>
    <w:rsid w:val="000E4946"/>
    <w:rsid w:val="000E6041"/>
    <w:rsid w:val="000F4144"/>
    <w:rsid w:val="000F544D"/>
    <w:rsid w:val="00103D51"/>
    <w:rsid w:val="00107C70"/>
    <w:rsid w:val="00112FC2"/>
    <w:rsid w:val="001150B3"/>
    <w:rsid w:val="00121BD5"/>
    <w:rsid w:val="00121CED"/>
    <w:rsid w:val="00132478"/>
    <w:rsid w:val="00137060"/>
    <w:rsid w:val="001379AD"/>
    <w:rsid w:val="00137D7B"/>
    <w:rsid w:val="00142BCB"/>
    <w:rsid w:val="00147461"/>
    <w:rsid w:val="001501B7"/>
    <w:rsid w:val="00167E8A"/>
    <w:rsid w:val="00170BCF"/>
    <w:rsid w:val="00174167"/>
    <w:rsid w:val="001861A1"/>
    <w:rsid w:val="001868E7"/>
    <w:rsid w:val="0019155B"/>
    <w:rsid w:val="001915D8"/>
    <w:rsid w:val="00192444"/>
    <w:rsid w:val="00196E02"/>
    <w:rsid w:val="00196F98"/>
    <w:rsid w:val="001A090C"/>
    <w:rsid w:val="001A6D5A"/>
    <w:rsid w:val="001B5FB9"/>
    <w:rsid w:val="001B671C"/>
    <w:rsid w:val="001B7C15"/>
    <w:rsid w:val="001C522C"/>
    <w:rsid w:val="001C7708"/>
    <w:rsid w:val="001E5078"/>
    <w:rsid w:val="001F07C6"/>
    <w:rsid w:val="001F407C"/>
    <w:rsid w:val="001F5E15"/>
    <w:rsid w:val="001F64DE"/>
    <w:rsid w:val="002021A3"/>
    <w:rsid w:val="00206794"/>
    <w:rsid w:val="00206A14"/>
    <w:rsid w:val="00207B8A"/>
    <w:rsid w:val="00210173"/>
    <w:rsid w:val="00211D2A"/>
    <w:rsid w:val="00215277"/>
    <w:rsid w:val="00220375"/>
    <w:rsid w:val="00223E36"/>
    <w:rsid w:val="002272C6"/>
    <w:rsid w:val="00227D96"/>
    <w:rsid w:val="00236992"/>
    <w:rsid w:val="00242636"/>
    <w:rsid w:val="00247877"/>
    <w:rsid w:val="0026015B"/>
    <w:rsid w:val="00267834"/>
    <w:rsid w:val="002700AE"/>
    <w:rsid w:val="00274D73"/>
    <w:rsid w:val="00280721"/>
    <w:rsid w:val="00284543"/>
    <w:rsid w:val="00291B5E"/>
    <w:rsid w:val="002A62FB"/>
    <w:rsid w:val="002B2CA3"/>
    <w:rsid w:val="002C2FA3"/>
    <w:rsid w:val="002D3099"/>
    <w:rsid w:val="002D44CD"/>
    <w:rsid w:val="002D7F8A"/>
    <w:rsid w:val="002E18B5"/>
    <w:rsid w:val="002E7CCF"/>
    <w:rsid w:val="002F0710"/>
    <w:rsid w:val="002F346C"/>
    <w:rsid w:val="002F45F1"/>
    <w:rsid w:val="00301D86"/>
    <w:rsid w:val="00304DAA"/>
    <w:rsid w:val="00312986"/>
    <w:rsid w:val="00314DBC"/>
    <w:rsid w:val="0032725E"/>
    <w:rsid w:val="00336077"/>
    <w:rsid w:val="003369E0"/>
    <w:rsid w:val="0033786B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67835"/>
    <w:rsid w:val="00371A01"/>
    <w:rsid w:val="00380254"/>
    <w:rsid w:val="00381C63"/>
    <w:rsid w:val="00383A97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57D"/>
    <w:rsid w:val="003E6B32"/>
    <w:rsid w:val="003E75E2"/>
    <w:rsid w:val="003F01BC"/>
    <w:rsid w:val="003F32C3"/>
    <w:rsid w:val="003F6DA8"/>
    <w:rsid w:val="003F7C0B"/>
    <w:rsid w:val="004046B9"/>
    <w:rsid w:val="00415489"/>
    <w:rsid w:val="0042798B"/>
    <w:rsid w:val="00427BA1"/>
    <w:rsid w:val="00435B20"/>
    <w:rsid w:val="00435F8C"/>
    <w:rsid w:val="00436396"/>
    <w:rsid w:val="00442E93"/>
    <w:rsid w:val="00455EEA"/>
    <w:rsid w:val="00461DD2"/>
    <w:rsid w:val="0046560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A3B29"/>
    <w:rsid w:val="004A59D7"/>
    <w:rsid w:val="004A7FAA"/>
    <w:rsid w:val="004B0A58"/>
    <w:rsid w:val="004B0FDE"/>
    <w:rsid w:val="004B394F"/>
    <w:rsid w:val="004B496C"/>
    <w:rsid w:val="004B50D6"/>
    <w:rsid w:val="004C1427"/>
    <w:rsid w:val="004C2FD7"/>
    <w:rsid w:val="004C4476"/>
    <w:rsid w:val="004C4718"/>
    <w:rsid w:val="004C5880"/>
    <w:rsid w:val="004D3284"/>
    <w:rsid w:val="004D3376"/>
    <w:rsid w:val="004D34C8"/>
    <w:rsid w:val="004D4553"/>
    <w:rsid w:val="004D7F17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4CE3"/>
    <w:rsid w:val="0056544A"/>
    <w:rsid w:val="00565EA8"/>
    <w:rsid w:val="00572073"/>
    <w:rsid w:val="005751FB"/>
    <w:rsid w:val="00582B8F"/>
    <w:rsid w:val="005837A6"/>
    <w:rsid w:val="005838A2"/>
    <w:rsid w:val="00583EF9"/>
    <w:rsid w:val="00584887"/>
    <w:rsid w:val="00584CF4"/>
    <w:rsid w:val="00587D60"/>
    <w:rsid w:val="00592183"/>
    <w:rsid w:val="005A4B3D"/>
    <w:rsid w:val="005A5695"/>
    <w:rsid w:val="005A604C"/>
    <w:rsid w:val="005A7CC1"/>
    <w:rsid w:val="005B147E"/>
    <w:rsid w:val="005B2035"/>
    <w:rsid w:val="005C764F"/>
    <w:rsid w:val="005D5CF0"/>
    <w:rsid w:val="005E0A87"/>
    <w:rsid w:val="005E0BCD"/>
    <w:rsid w:val="005F3A5B"/>
    <w:rsid w:val="005F3C4C"/>
    <w:rsid w:val="005F45A3"/>
    <w:rsid w:val="00600A0E"/>
    <w:rsid w:val="00603B4F"/>
    <w:rsid w:val="00617366"/>
    <w:rsid w:val="0062298F"/>
    <w:rsid w:val="0062464C"/>
    <w:rsid w:val="006270A6"/>
    <w:rsid w:val="00637FFE"/>
    <w:rsid w:val="006420F0"/>
    <w:rsid w:val="0064570D"/>
    <w:rsid w:val="0065167A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F4F5D"/>
    <w:rsid w:val="00702539"/>
    <w:rsid w:val="00704578"/>
    <w:rsid w:val="0071032C"/>
    <w:rsid w:val="00714286"/>
    <w:rsid w:val="00716095"/>
    <w:rsid w:val="007250BB"/>
    <w:rsid w:val="007266E9"/>
    <w:rsid w:val="00732530"/>
    <w:rsid w:val="007457EE"/>
    <w:rsid w:val="0075076F"/>
    <w:rsid w:val="00754991"/>
    <w:rsid w:val="00767AFE"/>
    <w:rsid w:val="00771B08"/>
    <w:rsid w:val="00775ADF"/>
    <w:rsid w:val="0078379D"/>
    <w:rsid w:val="00791F65"/>
    <w:rsid w:val="0079406C"/>
    <w:rsid w:val="007A1375"/>
    <w:rsid w:val="007A20E5"/>
    <w:rsid w:val="007A4418"/>
    <w:rsid w:val="007B1CC7"/>
    <w:rsid w:val="007C3940"/>
    <w:rsid w:val="007E0A95"/>
    <w:rsid w:val="007E1621"/>
    <w:rsid w:val="007E3565"/>
    <w:rsid w:val="007E557C"/>
    <w:rsid w:val="007F57D4"/>
    <w:rsid w:val="008027B9"/>
    <w:rsid w:val="0082117D"/>
    <w:rsid w:val="00832E49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1895"/>
    <w:rsid w:val="00893D6F"/>
    <w:rsid w:val="00894518"/>
    <w:rsid w:val="008A188E"/>
    <w:rsid w:val="008A440D"/>
    <w:rsid w:val="008A6AA3"/>
    <w:rsid w:val="008B7516"/>
    <w:rsid w:val="008C1FFB"/>
    <w:rsid w:val="008C2974"/>
    <w:rsid w:val="008C5B8D"/>
    <w:rsid w:val="008C72FE"/>
    <w:rsid w:val="008D1AE1"/>
    <w:rsid w:val="008D6277"/>
    <w:rsid w:val="008D63C0"/>
    <w:rsid w:val="008D78C3"/>
    <w:rsid w:val="008E6721"/>
    <w:rsid w:val="008E7170"/>
    <w:rsid w:val="008F567B"/>
    <w:rsid w:val="0090109A"/>
    <w:rsid w:val="009132C7"/>
    <w:rsid w:val="0092309E"/>
    <w:rsid w:val="00924822"/>
    <w:rsid w:val="00932403"/>
    <w:rsid w:val="009332CA"/>
    <w:rsid w:val="00947C2F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D1D"/>
    <w:rsid w:val="009A3E20"/>
    <w:rsid w:val="009A5006"/>
    <w:rsid w:val="009A7647"/>
    <w:rsid w:val="009A76C1"/>
    <w:rsid w:val="009B778A"/>
    <w:rsid w:val="009D2B3E"/>
    <w:rsid w:val="009E0C49"/>
    <w:rsid w:val="009E5BE6"/>
    <w:rsid w:val="009E7778"/>
    <w:rsid w:val="009F04CE"/>
    <w:rsid w:val="009F3E07"/>
    <w:rsid w:val="00A02B6E"/>
    <w:rsid w:val="00A0651C"/>
    <w:rsid w:val="00A15DE2"/>
    <w:rsid w:val="00A15FB8"/>
    <w:rsid w:val="00A23465"/>
    <w:rsid w:val="00A23D8A"/>
    <w:rsid w:val="00A26F54"/>
    <w:rsid w:val="00A311E9"/>
    <w:rsid w:val="00A37588"/>
    <w:rsid w:val="00A63AD3"/>
    <w:rsid w:val="00A80933"/>
    <w:rsid w:val="00A93548"/>
    <w:rsid w:val="00AB3892"/>
    <w:rsid w:val="00AC146D"/>
    <w:rsid w:val="00AC1EB7"/>
    <w:rsid w:val="00AC26CA"/>
    <w:rsid w:val="00AD12C3"/>
    <w:rsid w:val="00AD52D5"/>
    <w:rsid w:val="00AE0999"/>
    <w:rsid w:val="00AE100A"/>
    <w:rsid w:val="00AE48D5"/>
    <w:rsid w:val="00AF0507"/>
    <w:rsid w:val="00AF1D37"/>
    <w:rsid w:val="00AF4E66"/>
    <w:rsid w:val="00B05943"/>
    <w:rsid w:val="00B10E4C"/>
    <w:rsid w:val="00B115FC"/>
    <w:rsid w:val="00B1531D"/>
    <w:rsid w:val="00B16CEE"/>
    <w:rsid w:val="00B226E5"/>
    <w:rsid w:val="00B2671C"/>
    <w:rsid w:val="00B27050"/>
    <w:rsid w:val="00B323DD"/>
    <w:rsid w:val="00B34BA3"/>
    <w:rsid w:val="00B41588"/>
    <w:rsid w:val="00B41BAD"/>
    <w:rsid w:val="00B41CC1"/>
    <w:rsid w:val="00B45D4C"/>
    <w:rsid w:val="00B774BC"/>
    <w:rsid w:val="00B811E2"/>
    <w:rsid w:val="00B825EF"/>
    <w:rsid w:val="00B85A8A"/>
    <w:rsid w:val="00B91EA7"/>
    <w:rsid w:val="00B94AF1"/>
    <w:rsid w:val="00BB0D92"/>
    <w:rsid w:val="00BC0222"/>
    <w:rsid w:val="00BC706F"/>
    <w:rsid w:val="00BD0315"/>
    <w:rsid w:val="00BD2BAA"/>
    <w:rsid w:val="00BE17CF"/>
    <w:rsid w:val="00BE2D7C"/>
    <w:rsid w:val="00BE3362"/>
    <w:rsid w:val="00BE5507"/>
    <w:rsid w:val="00BE6CA7"/>
    <w:rsid w:val="00BF23A4"/>
    <w:rsid w:val="00BF2555"/>
    <w:rsid w:val="00BF4458"/>
    <w:rsid w:val="00C113F0"/>
    <w:rsid w:val="00C12B59"/>
    <w:rsid w:val="00C143A1"/>
    <w:rsid w:val="00C178D4"/>
    <w:rsid w:val="00C3314E"/>
    <w:rsid w:val="00C40B56"/>
    <w:rsid w:val="00C50859"/>
    <w:rsid w:val="00C50D36"/>
    <w:rsid w:val="00C541A2"/>
    <w:rsid w:val="00C57B93"/>
    <w:rsid w:val="00C63F27"/>
    <w:rsid w:val="00C6592A"/>
    <w:rsid w:val="00C65A77"/>
    <w:rsid w:val="00C701EB"/>
    <w:rsid w:val="00C715A3"/>
    <w:rsid w:val="00C735E9"/>
    <w:rsid w:val="00C77D84"/>
    <w:rsid w:val="00C82C56"/>
    <w:rsid w:val="00C86DBE"/>
    <w:rsid w:val="00C91DE5"/>
    <w:rsid w:val="00C92725"/>
    <w:rsid w:val="00C94414"/>
    <w:rsid w:val="00C97535"/>
    <w:rsid w:val="00CA3D40"/>
    <w:rsid w:val="00CA3D9D"/>
    <w:rsid w:val="00CB59B1"/>
    <w:rsid w:val="00CC39B1"/>
    <w:rsid w:val="00CD1A10"/>
    <w:rsid w:val="00CD5622"/>
    <w:rsid w:val="00CE3A8D"/>
    <w:rsid w:val="00CE7430"/>
    <w:rsid w:val="00CF2972"/>
    <w:rsid w:val="00CF2EDA"/>
    <w:rsid w:val="00CF7BD2"/>
    <w:rsid w:val="00D05746"/>
    <w:rsid w:val="00D06AF2"/>
    <w:rsid w:val="00D10278"/>
    <w:rsid w:val="00D1332A"/>
    <w:rsid w:val="00D157CA"/>
    <w:rsid w:val="00D162D0"/>
    <w:rsid w:val="00D2795E"/>
    <w:rsid w:val="00D43015"/>
    <w:rsid w:val="00D6498D"/>
    <w:rsid w:val="00D72782"/>
    <w:rsid w:val="00D83613"/>
    <w:rsid w:val="00D91E0A"/>
    <w:rsid w:val="00DA1896"/>
    <w:rsid w:val="00DB56DB"/>
    <w:rsid w:val="00DC0AE7"/>
    <w:rsid w:val="00DC307C"/>
    <w:rsid w:val="00DC66AA"/>
    <w:rsid w:val="00DC79DA"/>
    <w:rsid w:val="00DD3495"/>
    <w:rsid w:val="00DE27A2"/>
    <w:rsid w:val="00DE6D97"/>
    <w:rsid w:val="00DF430C"/>
    <w:rsid w:val="00DF5410"/>
    <w:rsid w:val="00E0084C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76C3E"/>
    <w:rsid w:val="00E83A29"/>
    <w:rsid w:val="00E96989"/>
    <w:rsid w:val="00E973C7"/>
    <w:rsid w:val="00EB7662"/>
    <w:rsid w:val="00EE0ACB"/>
    <w:rsid w:val="00EE684F"/>
    <w:rsid w:val="00EE7AF1"/>
    <w:rsid w:val="00EF0286"/>
    <w:rsid w:val="00EF6446"/>
    <w:rsid w:val="00F26C65"/>
    <w:rsid w:val="00F27A22"/>
    <w:rsid w:val="00F33540"/>
    <w:rsid w:val="00F342E4"/>
    <w:rsid w:val="00F3471B"/>
    <w:rsid w:val="00F51BEA"/>
    <w:rsid w:val="00F52844"/>
    <w:rsid w:val="00F5534B"/>
    <w:rsid w:val="00F606BC"/>
    <w:rsid w:val="00F63746"/>
    <w:rsid w:val="00F71004"/>
    <w:rsid w:val="00F74B04"/>
    <w:rsid w:val="00F75F93"/>
    <w:rsid w:val="00F76355"/>
    <w:rsid w:val="00F90203"/>
    <w:rsid w:val="00F906FA"/>
    <w:rsid w:val="00F91EB7"/>
    <w:rsid w:val="00F95C0D"/>
    <w:rsid w:val="00F960CB"/>
    <w:rsid w:val="00F96967"/>
    <w:rsid w:val="00FB098B"/>
    <w:rsid w:val="00FB44F6"/>
    <w:rsid w:val="00FB6E76"/>
    <w:rsid w:val="00FC0BE7"/>
    <w:rsid w:val="00FC0E24"/>
    <w:rsid w:val="00FC28C7"/>
    <w:rsid w:val="00FC3C22"/>
    <w:rsid w:val="00FC4923"/>
    <w:rsid w:val="00FC5B19"/>
    <w:rsid w:val="00FD3632"/>
    <w:rsid w:val="00FD5D8E"/>
    <w:rsid w:val="00FE0E11"/>
    <w:rsid w:val="00FE713D"/>
    <w:rsid w:val="00FE7926"/>
    <w:rsid w:val="00FF1993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65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1728</Words>
  <Characters>9851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Jenica Craciun</cp:lastModifiedBy>
  <cp:revision>29</cp:revision>
  <cp:lastPrinted>2023-06-28T10:39:00Z</cp:lastPrinted>
  <dcterms:created xsi:type="dcterms:W3CDTF">2024-09-09T12:38:00Z</dcterms:created>
  <dcterms:modified xsi:type="dcterms:W3CDTF">2024-12-11T18:19:00Z</dcterms:modified>
</cp:coreProperties>
</file>